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C212" w14:textId="42A0117A" w:rsidR="006E6B3E" w:rsidRPr="00C03BCC" w:rsidRDefault="00393253" w:rsidP="007B564F">
      <w:pPr>
        <w:pStyle w:val="Title"/>
        <w:spacing w:line="276" w:lineRule="auto"/>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SUMMARY OF </w:t>
      </w:r>
      <w:r w:rsidR="00220E42" w:rsidRPr="00C03BCC">
        <w:rPr>
          <w:rFonts w:asciiTheme="minorHAnsi" w:hAnsiTheme="minorHAnsi" w:cstheme="minorHAnsi"/>
          <w:color w:val="FFFFFF" w:themeColor="background1"/>
          <w:sz w:val="72"/>
          <w:szCs w:val="72"/>
        </w:rPr>
        <w:t xml:space="preserve">FINDINGS FROM THE Empowerher project – iceni </w:t>
      </w:r>
    </w:p>
    <w:p w14:paraId="5422E40F" w14:textId="4F9B8664" w:rsidR="000C75B0" w:rsidRPr="00C03BCC" w:rsidRDefault="000C75B0" w:rsidP="00AE727C">
      <w:pPr>
        <w:spacing w:line="276" w:lineRule="auto"/>
        <w:rPr>
          <w:rFonts w:asciiTheme="minorHAnsi" w:hAnsiTheme="minorHAnsi" w:cstheme="minorHAnsi"/>
          <w:b/>
          <w:bCs/>
          <w:color w:val="FFFFFF" w:themeColor="background1"/>
          <w:sz w:val="48"/>
          <w:szCs w:val="56"/>
        </w:rPr>
      </w:pPr>
      <w:r w:rsidRPr="00C03BCC">
        <w:rPr>
          <w:rFonts w:asciiTheme="minorHAnsi" w:hAnsiTheme="minorHAnsi" w:cstheme="minorHAnsi"/>
          <w:b/>
          <w:bCs/>
          <w:color w:val="FFFFFF" w:themeColor="background1"/>
          <w:sz w:val="48"/>
          <w:szCs w:val="56"/>
        </w:rPr>
        <w:t>S</w:t>
      </w:r>
      <w:r w:rsidR="00220E42" w:rsidRPr="00C03BCC">
        <w:rPr>
          <w:rFonts w:asciiTheme="minorHAnsi" w:hAnsiTheme="minorHAnsi" w:cstheme="minorHAnsi"/>
          <w:b/>
          <w:bCs/>
          <w:color w:val="FFFFFF" w:themeColor="background1"/>
          <w:sz w:val="48"/>
          <w:szCs w:val="56"/>
        </w:rPr>
        <w:t xml:space="preserve">upporting women with alcohol and substance </w:t>
      </w:r>
      <w:r w:rsidR="007C0C63" w:rsidRPr="00C03BCC">
        <w:rPr>
          <w:rFonts w:asciiTheme="minorHAnsi" w:hAnsiTheme="minorHAnsi" w:cstheme="minorHAnsi"/>
          <w:b/>
          <w:bCs/>
          <w:color w:val="FFFFFF" w:themeColor="background1"/>
          <w:sz w:val="48"/>
          <w:szCs w:val="56"/>
        </w:rPr>
        <w:t>misuse</w:t>
      </w:r>
    </w:p>
    <w:p w14:paraId="72D737B2" w14:textId="77777777" w:rsidR="007C0C63" w:rsidRPr="00C03BCC" w:rsidRDefault="007C0C63" w:rsidP="007C0C63">
      <w:pPr>
        <w:spacing w:after="0" w:line="240" w:lineRule="auto"/>
        <w:rPr>
          <w:rFonts w:asciiTheme="minorHAnsi" w:eastAsia="Times New Roman" w:hAnsiTheme="minorHAnsi" w:cstheme="minorHAnsi"/>
          <w:b/>
          <w:bCs/>
          <w:color w:val="FFFFFF" w:themeColor="background1"/>
          <w:sz w:val="24"/>
          <w:lang w:eastAsia="en-GB"/>
        </w:rPr>
      </w:pPr>
      <w:r w:rsidRPr="00C03BCC">
        <w:rPr>
          <w:rFonts w:asciiTheme="minorHAnsi" w:eastAsia="Times New Roman" w:hAnsiTheme="minorHAnsi" w:cstheme="minorHAnsi"/>
          <w:b/>
          <w:bCs/>
          <w:color w:val="FFFFFF" w:themeColor="background1"/>
          <w:sz w:val="24"/>
          <w:lang w:eastAsia="en-GB"/>
        </w:rPr>
        <w:t xml:space="preserve">Project funded by UKRI Innovate UK AKT4 (Addiction) </w:t>
      </w:r>
    </w:p>
    <w:p w14:paraId="458090CA" w14:textId="77777777" w:rsidR="007C0C63" w:rsidRPr="00C03BCC" w:rsidRDefault="007C0C63" w:rsidP="007C0C63">
      <w:pPr>
        <w:spacing w:after="0" w:line="240" w:lineRule="auto"/>
        <w:rPr>
          <w:rFonts w:asciiTheme="minorHAnsi" w:eastAsia="Times New Roman" w:hAnsiTheme="minorHAnsi" w:cstheme="minorHAnsi"/>
          <w:b/>
          <w:bCs/>
          <w:color w:val="FFFFFF" w:themeColor="background1"/>
          <w:sz w:val="24"/>
          <w:lang w:eastAsia="en-GB"/>
        </w:rPr>
      </w:pPr>
      <w:r w:rsidRPr="00C03BCC">
        <w:rPr>
          <w:rFonts w:asciiTheme="minorHAnsi" w:eastAsia="Times New Roman" w:hAnsiTheme="minorHAnsi" w:cstheme="minorHAnsi"/>
          <w:b/>
          <w:bCs/>
          <w:color w:val="FFFFFF" w:themeColor="background1"/>
          <w:sz w:val="24"/>
          <w:lang w:eastAsia="en-GB"/>
        </w:rPr>
        <w:t>Project ID: 10165427</w:t>
      </w:r>
    </w:p>
    <w:p w14:paraId="1E6FBA1D" w14:textId="77777777" w:rsidR="00FE4218" w:rsidRPr="00C03BCC" w:rsidRDefault="00FE4218" w:rsidP="000F053F">
      <w:pPr>
        <w:rPr>
          <w:rStyle w:val="Strong"/>
          <w:rFonts w:cstheme="minorHAnsi"/>
          <w:color w:val="FFFFFF" w:themeColor="background1"/>
        </w:rPr>
      </w:pPr>
    </w:p>
    <w:p w14:paraId="3F43A6A1" w14:textId="77777777" w:rsidR="00FE4218" w:rsidRPr="00C03BCC" w:rsidRDefault="00FE4218" w:rsidP="000F053F">
      <w:pPr>
        <w:rPr>
          <w:rStyle w:val="Strong"/>
          <w:rFonts w:cstheme="minorHAnsi"/>
          <w:color w:val="FFFFFF" w:themeColor="background1"/>
        </w:rPr>
      </w:pPr>
    </w:p>
    <w:p w14:paraId="0913F60A" w14:textId="77777777" w:rsidR="00B47411" w:rsidRPr="00C03BCC" w:rsidRDefault="00B47411" w:rsidP="00B47411">
      <w:pPr>
        <w:spacing w:after="0" w:line="240" w:lineRule="auto"/>
        <w:rPr>
          <w:rFonts w:asciiTheme="minorHAnsi" w:eastAsia="Times New Roman" w:hAnsiTheme="minorHAnsi" w:cstheme="minorHAnsi"/>
          <w:b/>
          <w:bCs/>
          <w:color w:val="FFFFFF" w:themeColor="background1"/>
          <w:sz w:val="24"/>
          <w:lang w:eastAsia="en-GB"/>
        </w:rPr>
      </w:pPr>
      <w:r w:rsidRPr="00C03BCC">
        <w:rPr>
          <w:rFonts w:asciiTheme="minorHAnsi" w:eastAsia="Times New Roman" w:hAnsiTheme="minorHAnsi" w:cstheme="minorHAnsi"/>
          <w:b/>
          <w:bCs/>
          <w:color w:val="FFFFFF" w:themeColor="background1"/>
          <w:sz w:val="24"/>
          <w:lang w:eastAsia="en-GB"/>
        </w:rPr>
        <w:t>Authors</w:t>
      </w:r>
    </w:p>
    <w:p w14:paraId="5DD2948E" w14:textId="77777777" w:rsidR="00B47411" w:rsidRPr="00C03BCC" w:rsidRDefault="00B47411" w:rsidP="00B47411">
      <w:pPr>
        <w:spacing w:after="0" w:line="240" w:lineRule="auto"/>
        <w:rPr>
          <w:rFonts w:asciiTheme="minorHAnsi" w:eastAsia="Times New Roman" w:hAnsiTheme="minorHAnsi" w:cstheme="minorHAnsi"/>
          <w:b/>
          <w:bCs/>
          <w:color w:val="FFFFFF" w:themeColor="background1"/>
          <w:sz w:val="24"/>
          <w:lang w:eastAsia="en-GB"/>
        </w:rPr>
      </w:pPr>
      <w:r w:rsidRPr="00C03BCC">
        <w:rPr>
          <w:rFonts w:asciiTheme="minorHAnsi" w:eastAsia="Times New Roman" w:hAnsiTheme="minorHAnsi" w:cstheme="minorHAnsi"/>
          <w:b/>
          <w:bCs/>
          <w:color w:val="FFFFFF" w:themeColor="background1"/>
          <w:sz w:val="24"/>
          <w:lang w:eastAsia="en-GB"/>
        </w:rPr>
        <w:t>Dr Linda Cooper</w:t>
      </w:r>
    </w:p>
    <w:p w14:paraId="7299EAE4" w14:textId="77777777" w:rsidR="00B47411" w:rsidRPr="00C03BCC" w:rsidRDefault="00B47411" w:rsidP="00B47411">
      <w:pPr>
        <w:spacing w:after="0" w:line="240" w:lineRule="auto"/>
        <w:rPr>
          <w:rFonts w:asciiTheme="minorHAnsi" w:eastAsia="Times New Roman" w:hAnsiTheme="minorHAnsi" w:cstheme="minorHAnsi"/>
          <w:b/>
          <w:bCs/>
          <w:color w:val="FFFFFF" w:themeColor="background1"/>
          <w:sz w:val="24"/>
          <w:lang w:eastAsia="en-GB"/>
        </w:rPr>
      </w:pPr>
      <w:r w:rsidRPr="00C03BCC">
        <w:rPr>
          <w:rFonts w:asciiTheme="minorHAnsi" w:eastAsia="Times New Roman" w:hAnsiTheme="minorHAnsi" w:cstheme="minorHAnsi"/>
          <w:b/>
          <w:bCs/>
          <w:color w:val="FFFFFF" w:themeColor="background1"/>
          <w:sz w:val="24"/>
          <w:lang w:eastAsia="en-GB"/>
        </w:rPr>
        <w:t>Paige Marrett</w:t>
      </w:r>
    </w:p>
    <w:p w14:paraId="15D52ED5" w14:textId="77777777" w:rsidR="00B47411" w:rsidRPr="00C03BCC" w:rsidRDefault="00B47411" w:rsidP="00B47411">
      <w:pPr>
        <w:spacing w:after="0" w:line="240" w:lineRule="auto"/>
        <w:rPr>
          <w:rFonts w:asciiTheme="minorHAnsi" w:eastAsia="Times New Roman" w:hAnsiTheme="minorHAnsi" w:cstheme="minorHAnsi"/>
          <w:color w:val="FFFFFF" w:themeColor="background1"/>
          <w:sz w:val="24"/>
          <w:lang w:eastAsia="en-GB"/>
        </w:rPr>
      </w:pPr>
      <w:r w:rsidRPr="00C03BCC">
        <w:rPr>
          <w:rFonts w:asciiTheme="minorHAnsi" w:eastAsia="Times New Roman" w:hAnsiTheme="minorHAnsi" w:cstheme="minorHAnsi"/>
          <w:color w:val="FFFFFF" w:themeColor="background1"/>
          <w:sz w:val="24"/>
          <w:lang w:eastAsia="en-GB"/>
        </w:rPr>
        <w:t>The Institute for Social Justice and Crime</w:t>
      </w:r>
      <w:r w:rsidRPr="00C03BCC">
        <w:rPr>
          <w:rFonts w:asciiTheme="minorHAnsi" w:eastAsia="Times New Roman" w:hAnsiTheme="minorHAnsi" w:cstheme="minorHAnsi"/>
          <w:color w:val="FFFFFF" w:themeColor="background1"/>
          <w:sz w:val="24"/>
          <w:lang w:eastAsia="en-GB"/>
        </w:rPr>
        <w:br/>
        <w:t>University of Suffolk</w:t>
      </w:r>
    </w:p>
    <w:p w14:paraId="2E725A8D" w14:textId="77777777" w:rsidR="00B47411" w:rsidRPr="00C03BCC" w:rsidRDefault="00B47411" w:rsidP="00B47411">
      <w:pPr>
        <w:spacing w:after="0" w:line="240" w:lineRule="auto"/>
        <w:rPr>
          <w:rFonts w:asciiTheme="minorHAnsi" w:eastAsia="Times New Roman" w:hAnsiTheme="minorHAnsi" w:cstheme="minorHAnsi"/>
          <w:color w:val="FFFFFF" w:themeColor="background1"/>
          <w:sz w:val="24"/>
          <w:lang w:eastAsia="en-GB"/>
        </w:rPr>
      </w:pPr>
    </w:p>
    <w:p w14:paraId="74089D66" w14:textId="77777777" w:rsidR="00B47411" w:rsidRPr="00C03BCC" w:rsidRDefault="00B47411" w:rsidP="00B47411">
      <w:pPr>
        <w:spacing w:after="0" w:line="240" w:lineRule="auto"/>
        <w:rPr>
          <w:rFonts w:asciiTheme="minorHAnsi" w:eastAsia="Times New Roman" w:hAnsiTheme="minorHAnsi" w:cstheme="minorHAnsi"/>
          <w:b/>
          <w:bCs/>
          <w:color w:val="FFFFFF" w:themeColor="background1"/>
          <w:sz w:val="24"/>
          <w:lang w:eastAsia="en-GB"/>
        </w:rPr>
      </w:pPr>
    </w:p>
    <w:p w14:paraId="098B4B84" w14:textId="77777777" w:rsidR="00B47411" w:rsidRPr="00C03BCC" w:rsidRDefault="00B47411" w:rsidP="00B47411">
      <w:pPr>
        <w:spacing w:after="0" w:line="240" w:lineRule="auto"/>
        <w:rPr>
          <w:rFonts w:asciiTheme="minorHAnsi" w:eastAsia="Times New Roman" w:hAnsiTheme="minorHAnsi" w:cstheme="minorHAnsi"/>
          <w:b/>
          <w:bCs/>
          <w:color w:val="FFFFFF" w:themeColor="background1"/>
          <w:sz w:val="24"/>
          <w:lang w:eastAsia="en-GB"/>
        </w:rPr>
      </w:pPr>
      <w:r w:rsidRPr="00C03BCC">
        <w:rPr>
          <w:rFonts w:asciiTheme="minorHAnsi" w:eastAsia="Times New Roman" w:hAnsiTheme="minorHAnsi" w:cstheme="minorHAnsi"/>
          <w:b/>
          <w:bCs/>
          <w:color w:val="FFFFFF" w:themeColor="background1"/>
          <w:sz w:val="24"/>
          <w:lang w:eastAsia="en-GB"/>
        </w:rPr>
        <w:t>AKT support</w:t>
      </w:r>
    </w:p>
    <w:p w14:paraId="3FDCCB5D" w14:textId="77777777" w:rsidR="00B47411" w:rsidRPr="00C03BCC" w:rsidRDefault="00B47411" w:rsidP="00B47411">
      <w:pPr>
        <w:spacing w:after="0" w:line="240" w:lineRule="auto"/>
        <w:rPr>
          <w:rFonts w:asciiTheme="minorHAnsi" w:eastAsia="Times New Roman" w:hAnsiTheme="minorHAnsi" w:cstheme="minorHAnsi"/>
          <w:color w:val="FFFFFF" w:themeColor="background1"/>
          <w:sz w:val="24"/>
          <w:lang w:eastAsia="en-GB"/>
        </w:rPr>
      </w:pPr>
      <w:r w:rsidRPr="00C03BCC">
        <w:rPr>
          <w:rFonts w:asciiTheme="minorHAnsi" w:eastAsia="Times New Roman" w:hAnsiTheme="minorHAnsi" w:cstheme="minorHAnsi"/>
          <w:b/>
          <w:bCs/>
          <w:color w:val="FFFFFF" w:themeColor="background1"/>
          <w:sz w:val="24"/>
          <w:lang w:eastAsia="en-GB"/>
        </w:rPr>
        <w:t>Jenni Carberry</w:t>
      </w:r>
    </w:p>
    <w:p w14:paraId="14728268" w14:textId="77777777" w:rsidR="00B47411" w:rsidRPr="00C03BCC" w:rsidRDefault="00B47411" w:rsidP="00B47411">
      <w:pPr>
        <w:spacing w:after="0" w:line="240" w:lineRule="auto"/>
        <w:rPr>
          <w:rFonts w:asciiTheme="minorHAnsi" w:eastAsia="Times New Roman" w:hAnsiTheme="minorHAnsi" w:cstheme="minorHAnsi"/>
          <w:color w:val="FFFFFF" w:themeColor="background1"/>
          <w:sz w:val="24"/>
          <w:lang w:eastAsia="en-GB"/>
        </w:rPr>
      </w:pPr>
      <w:r w:rsidRPr="00C03BCC">
        <w:rPr>
          <w:rFonts w:asciiTheme="minorHAnsi" w:eastAsia="Times New Roman" w:hAnsiTheme="minorHAnsi" w:cstheme="minorHAnsi"/>
          <w:color w:val="FFFFFF" w:themeColor="background1"/>
          <w:sz w:val="24"/>
          <w:lang w:eastAsia="en-GB"/>
        </w:rPr>
        <w:t>Research and Knowledge Exchange Directorate</w:t>
      </w:r>
      <w:r w:rsidRPr="00C03BCC">
        <w:rPr>
          <w:rFonts w:asciiTheme="minorHAnsi" w:eastAsia="Times New Roman" w:hAnsiTheme="minorHAnsi" w:cstheme="minorHAnsi"/>
          <w:color w:val="FFFFFF" w:themeColor="background1"/>
          <w:sz w:val="24"/>
          <w:lang w:eastAsia="en-GB"/>
        </w:rPr>
        <w:br/>
        <w:t>University of Suffolk</w:t>
      </w:r>
    </w:p>
    <w:p w14:paraId="08019E89" w14:textId="77777777" w:rsidR="00B47411" w:rsidRPr="00C03BCC" w:rsidRDefault="00B47411" w:rsidP="00B47411">
      <w:pPr>
        <w:spacing w:after="0" w:line="240" w:lineRule="auto"/>
        <w:rPr>
          <w:rFonts w:asciiTheme="minorHAnsi" w:eastAsia="Times New Roman" w:hAnsiTheme="minorHAnsi" w:cstheme="minorHAnsi"/>
          <w:color w:val="FFFFFF" w:themeColor="background1"/>
          <w:sz w:val="24"/>
          <w:lang w:eastAsia="en-GB"/>
        </w:rPr>
      </w:pPr>
    </w:p>
    <w:p w14:paraId="412B9D93" w14:textId="6197976D" w:rsidR="00B47411" w:rsidRPr="00C03BCC" w:rsidRDefault="008927A9" w:rsidP="00B47411">
      <w:pPr>
        <w:spacing w:after="0" w:line="240" w:lineRule="auto"/>
        <w:rPr>
          <w:rFonts w:asciiTheme="minorHAnsi" w:eastAsia="Times New Roman" w:hAnsiTheme="minorHAnsi" w:cstheme="minorHAnsi"/>
          <w:color w:val="FFFFFF" w:themeColor="background1"/>
          <w:sz w:val="24"/>
          <w:lang w:eastAsia="en-GB"/>
        </w:rPr>
      </w:pPr>
      <w:r w:rsidRPr="00C03BCC">
        <w:rPr>
          <w:rFonts w:asciiTheme="minorHAnsi" w:eastAsia="Times New Roman" w:hAnsiTheme="minorHAnsi" w:cstheme="minorHAnsi"/>
          <w:color w:val="FFFFFF" w:themeColor="background1"/>
          <w:sz w:val="24"/>
          <w:lang w:eastAsia="en-GB"/>
        </w:rPr>
        <w:t xml:space="preserve">February </w:t>
      </w:r>
      <w:r w:rsidR="00B47411" w:rsidRPr="00C03BCC">
        <w:rPr>
          <w:rFonts w:asciiTheme="minorHAnsi" w:eastAsia="Times New Roman" w:hAnsiTheme="minorHAnsi" w:cstheme="minorHAnsi"/>
          <w:color w:val="FFFFFF" w:themeColor="background1"/>
          <w:sz w:val="24"/>
          <w:lang w:eastAsia="en-GB"/>
        </w:rPr>
        <w:t>2026</w:t>
      </w:r>
    </w:p>
    <w:p w14:paraId="215C3BE4" w14:textId="33217510" w:rsidR="00FE6554" w:rsidRPr="00971F36" w:rsidRDefault="00FE6554" w:rsidP="000F053F">
      <w:pPr>
        <w:rPr>
          <w:rStyle w:val="Strong"/>
          <w:rFonts w:cstheme="minorHAnsi"/>
          <w:color w:val="FFFFFF" w:themeColor="background1"/>
        </w:rPr>
        <w:sectPr w:rsidR="00FE6554" w:rsidRPr="00971F36" w:rsidSect="00D27B21">
          <w:footerReference w:type="even" r:id="rId11"/>
          <w:footerReference w:type="default" r:id="rId12"/>
          <w:headerReference w:type="first" r:id="rId13"/>
          <w:footerReference w:type="first" r:id="rId14"/>
          <w:pgSz w:w="11900" w:h="16840"/>
          <w:pgMar w:top="4537" w:right="720" w:bottom="1701" w:left="720" w:header="737" w:footer="361" w:gutter="0"/>
          <w:cols w:space="720"/>
          <w:titlePg/>
          <w:docGrid w:linePitch="360"/>
        </w:sectPr>
      </w:pPr>
    </w:p>
    <w:p w14:paraId="6A7265A7" w14:textId="77777777" w:rsidR="00BB45BA" w:rsidRPr="00971F36" w:rsidRDefault="009B4EE0" w:rsidP="00587194">
      <w:pPr>
        <w:pBdr>
          <w:top w:val="single" w:sz="18" w:space="1" w:color="FFBF0B" w:themeColor="accent1"/>
          <w:left w:val="single" w:sz="18" w:space="4" w:color="FFBF0B" w:themeColor="accent1"/>
          <w:bottom w:val="single" w:sz="18" w:space="1" w:color="FFBF0B" w:themeColor="accent1"/>
          <w:right w:val="single" w:sz="18" w:space="4" w:color="FFBF0B" w:themeColor="accent1"/>
        </w:pBdr>
        <w:shd w:val="clear" w:color="auto" w:fill="FFBF0B" w:themeFill="accent1"/>
        <w:spacing w:line="240" w:lineRule="auto"/>
        <w:rPr>
          <w:rFonts w:asciiTheme="minorHAnsi" w:hAnsiTheme="minorHAnsi" w:cstheme="minorHAnsi"/>
          <w:b/>
          <w:bCs/>
          <w:color w:val="333333" w:themeColor="text1"/>
          <w:sz w:val="48"/>
          <w:szCs w:val="48"/>
        </w:rPr>
      </w:pPr>
      <w:r w:rsidRPr="00971F36">
        <w:rPr>
          <w:rFonts w:asciiTheme="minorHAnsi" w:hAnsiTheme="minorHAnsi" w:cstheme="minorHAnsi"/>
          <w:b/>
          <w:bCs/>
          <w:color w:val="333333" w:themeColor="text1"/>
          <w:sz w:val="48"/>
          <w:szCs w:val="48"/>
        </w:rPr>
        <w:lastRenderedPageBreak/>
        <w:t>Contents</w:t>
      </w:r>
    </w:p>
    <w:p w14:paraId="6E051D80" w14:textId="77777777" w:rsidR="00EB7A7D" w:rsidRPr="00971F36" w:rsidRDefault="00EB7A7D" w:rsidP="002252EB">
      <w:pPr>
        <w:rPr>
          <w:rFonts w:asciiTheme="minorHAnsi" w:eastAsia="Times New Roman" w:hAnsiTheme="minorHAnsi" w:cstheme="minorHAnsi"/>
          <w:kern w:val="36"/>
          <w:sz w:val="24"/>
          <w:lang w:eastAsia="en-GB"/>
        </w:rPr>
      </w:pPr>
      <w:r w:rsidRPr="00971F36">
        <w:rPr>
          <w:rFonts w:asciiTheme="minorHAnsi" w:eastAsia="Times New Roman" w:hAnsiTheme="minorHAnsi" w:cstheme="minorHAnsi"/>
          <w:kern w:val="36"/>
          <w:sz w:val="24"/>
          <w:lang w:eastAsia="en-GB"/>
        </w:rPr>
        <w:t>Acknowledgements</w:t>
      </w:r>
    </w:p>
    <w:p w14:paraId="5549AE7C" w14:textId="48535D25" w:rsidR="00EB7A7D" w:rsidRPr="00971F36" w:rsidRDefault="00EB7A7D" w:rsidP="002252EB">
      <w:pPr>
        <w:pStyle w:val="ListParagraph"/>
        <w:numPr>
          <w:ilvl w:val="0"/>
          <w:numId w:val="17"/>
        </w:numPr>
        <w:spacing w:after="160" w:line="259" w:lineRule="auto"/>
        <w:rPr>
          <w:rFonts w:asciiTheme="minorHAnsi" w:eastAsia="Times New Roman" w:hAnsiTheme="minorHAnsi" w:cstheme="minorHAnsi"/>
          <w:kern w:val="36"/>
          <w:sz w:val="24"/>
          <w:lang w:eastAsia="en-GB"/>
        </w:rPr>
      </w:pPr>
      <w:r w:rsidRPr="00971F36">
        <w:rPr>
          <w:rFonts w:asciiTheme="minorHAnsi" w:eastAsia="Times New Roman" w:hAnsiTheme="minorHAnsi" w:cstheme="minorHAnsi"/>
          <w:kern w:val="36"/>
          <w:sz w:val="24"/>
          <w:lang w:eastAsia="en-GB"/>
        </w:rPr>
        <w:t>Executive Summary</w:t>
      </w:r>
    </w:p>
    <w:p w14:paraId="06B7B5F9" w14:textId="77777777" w:rsidR="00EB7A7D" w:rsidRPr="00971F36" w:rsidRDefault="00EB7A7D" w:rsidP="002252EB">
      <w:pPr>
        <w:pStyle w:val="ListParagraph"/>
        <w:numPr>
          <w:ilvl w:val="0"/>
          <w:numId w:val="17"/>
        </w:numPr>
        <w:spacing w:after="160" w:line="259" w:lineRule="auto"/>
        <w:rPr>
          <w:rFonts w:asciiTheme="minorHAnsi" w:hAnsiTheme="minorHAnsi" w:cstheme="minorHAnsi"/>
          <w:kern w:val="36"/>
          <w:sz w:val="24"/>
        </w:rPr>
      </w:pPr>
      <w:r w:rsidRPr="00971F36">
        <w:rPr>
          <w:rFonts w:asciiTheme="minorHAnsi" w:eastAsia="Times New Roman" w:hAnsiTheme="minorHAnsi" w:cstheme="minorHAnsi"/>
          <w:kern w:val="36"/>
          <w:sz w:val="24"/>
        </w:rPr>
        <w:t>Background to the project</w:t>
      </w:r>
    </w:p>
    <w:p w14:paraId="50CCCCA6" w14:textId="77777777" w:rsidR="00EB7A7D" w:rsidRPr="00971F36" w:rsidRDefault="00EB7A7D" w:rsidP="002252EB">
      <w:pPr>
        <w:pStyle w:val="ListParagraph"/>
        <w:numPr>
          <w:ilvl w:val="0"/>
          <w:numId w:val="17"/>
        </w:numPr>
        <w:spacing w:after="160" w:line="259" w:lineRule="auto"/>
        <w:rPr>
          <w:rFonts w:asciiTheme="minorHAnsi" w:eastAsia="Times New Roman" w:hAnsiTheme="minorHAnsi" w:cstheme="minorHAnsi"/>
          <w:kern w:val="36"/>
          <w:sz w:val="24"/>
          <w:lang w:eastAsia="en-GB"/>
        </w:rPr>
      </w:pPr>
      <w:r w:rsidRPr="00971F36">
        <w:rPr>
          <w:rFonts w:asciiTheme="minorHAnsi" w:eastAsia="Times New Roman" w:hAnsiTheme="minorHAnsi" w:cstheme="minorHAnsi"/>
          <w:kern w:val="36"/>
          <w:sz w:val="24"/>
          <w:lang w:eastAsia="en-GB"/>
        </w:rPr>
        <w:t>Project aim</w:t>
      </w:r>
    </w:p>
    <w:p w14:paraId="5BD3E92D" w14:textId="77777777" w:rsidR="00EB7A7D" w:rsidRPr="00971F36" w:rsidRDefault="00EB7A7D" w:rsidP="002252EB">
      <w:pPr>
        <w:pStyle w:val="ListParagraph"/>
        <w:numPr>
          <w:ilvl w:val="0"/>
          <w:numId w:val="17"/>
        </w:numPr>
        <w:spacing w:after="160" w:line="259" w:lineRule="auto"/>
        <w:rPr>
          <w:rFonts w:asciiTheme="minorHAnsi" w:eastAsia="Times New Roman" w:hAnsiTheme="minorHAnsi" w:cstheme="minorHAnsi"/>
          <w:kern w:val="36"/>
          <w:sz w:val="24"/>
          <w:lang w:eastAsia="en-GB"/>
        </w:rPr>
      </w:pPr>
      <w:r w:rsidRPr="00971F36">
        <w:rPr>
          <w:rFonts w:asciiTheme="minorHAnsi" w:eastAsia="Times New Roman" w:hAnsiTheme="minorHAnsi" w:cstheme="minorHAnsi"/>
          <w:kern w:val="36"/>
          <w:sz w:val="24"/>
          <w:lang w:eastAsia="en-GB"/>
        </w:rPr>
        <w:t>The Iceni ethos</w:t>
      </w:r>
    </w:p>
    <w:p w14:paraId="3CB91127" w14:textId="4BE24F63" w:rsidR="00EB7A7D" w:rsidRPr="00971F36" w:rsidRDefault="00EB7A7D" w:rsidP="002252EB">
      <w:pPr>
        <w:pStyle w:val="ListParagraph"/>
        <w:numPr>
          <w:ilvl w:val="0"/>
          <w:numId w:val="17"/>
        </w:numPr>
        <w:spacing w:after="160" w:line="259" w:lineRule="auto"/>
        <w:rPr>
          <w:rFonts w:asciiTheme="minorHAnsi" w:eastAsia="Times New Roman" w:hAnsiTheme="minorHAnsi" w:cstheme="minorHAnsi"/>
          <w:kern w:val="36"/>
          <w:sz w:val="24"/>
          <w:lang w:eastAsia="en-GB"/>
        </w:rPr>
      </w:pPr>
      <w:r w:rsidRPr="00971F36">
        <w:rPr>
          <w:rFonts w:asciiTheme="minorHAnsi" w:eastAsia="Times New Roman" w:hAnsiTheme="minorHAnsi" w:cstheme="minorHAnsi"/>
          <w:kern w:val="36"/>
          <w:sz w:val="24"/>
          <w:lang w:eastAsia="en-GB"/>
        </w:rPr>
        <w:t>What fieldwork did UoS undertake?</w:t>
      </w:r>
    </w:p>
    <w:p w14:paraId="0E82B229" w14:textId="46F99746" w:rsidR="00EB7A7D" w:rsidRPr="00971F36" w:rsidRDefault="00EB7A7D" w:rsidP="002252EB">
      <w:pPr>
        <w:pStyle w:val="ListParagraph"/>
        <w:numPr>
          <w:ilvl w:val="0"/>
          <w:numId w:val="17"/>
        </w:numPr>
        <w:rPr>
          <w:rFonts w:asciiTheme="minorHAnsi" w:eastAsia="Times New Roman" w:hAnsiTheme="minorHAnsi" w:cstheme="minorHAnsi"/>
          <w:kern w:val="36"/>
          <w:sz w:val="24"/>
          <w:lang w:eastAsia="en-GB"/>
        </w:rPr>
      </w:pPr>
      <w:r w:rsidRPr="00971F36">
        <w:rPr>
          <w:rFonts w:asciiTheme="minorHAnsi" w:eastAsia="Times New Roman" w:hAnsiTheme="minorHAnsi" w:cstheme="minorHAnsi"/>
          <w:kern w:val="36"/>
          <w:sz w:val="24"/>
          <w:lang w:eastAsia="en-GB"/>
        </w:rPr>
        <w:t>Environment: Iceni, the Senuna offer - Senuna space and content</w:t>
      </w:r>
      <w:r w:rsidRPr="00971F36">
        <w:rPr>
          <w:rFonts w:asciiTheme="minorHAnsi" w:eastAsia="Times New Roman" w:hAnsiTheme="minorHAnsi" w:cstheme="minorHAnsi"/>
          <w:kern w:val="36"/>
          <w:sz w:val="24"/>
          <w:lang w:eastAsia="en-GB"/>
        </w:rPr>
        <w:br/>
        <w:t>7. Observations – Senuna workshops</w:t>
      </w:r>
      <w:r w:rsidRPr="00971F36">
        <w:rPr>
          <w:rFonts w:asciiTheme="minorHAnsi" w:eastAsia="Times New Roman" w:hAnsiTheme="minorHAnsi" w:cstheme="minorHAnsi"/>
          <w:kern w:val="36"/>
          <w:sz w:val="24"/>
          <w:lang w:eastAsia="en-GB"/>
        </w:rPr>
        <w:br/>
        <w:t>8. Interviews – Practitioners and Lived Experience Group</w:t>
      </w:r>
      <w:r w:rsidRPr="00971F36">
        <w:rPr>
          <w:rFonts w:asciiTheme="minorHAnsi" w:eastAsia="Times New Roman" w:hAnsiTheme="minorHAnsi" w:cstheme="minorHAnsi"/>
          <w:kern w:val="36"/>
          <w:sz w:val="24"/>
          <w:lang w:eastAsia="en-GB"/>
        </w:rPr>
        <w:br/>
        <w:t>9. Survey findings</w:t>
      </w:r>
    </w:p>
    <w:p w14:paraId="72D4BE74" w14:textId="77777777" w:rsidR="0093797E" w:rsidRPr="00971F36" w:rsidRDefault="00EB7A7D" w:rsidP="002252EB">
      <w:pPr>
        <w:rPr>
          <w:rFonts w:asciiTheme="minorHAnsi" w:eastAsia="Times New Roman" w:hAnsiTheme="minorHAnsi" w:cstheme="minorHAnsi"/>
          <w:kern w:val="36"/>
          <w:sz w:val="24"/>
          <w:lang w:eastAsia="en-GB"/>
        </w:rPr>
      </w:pPr>
      <w:r w:rsidRPr="00971F36">
        <w:rPr>
          <w:rFonts w:asciiTheme="minorHAnsi" w:eastAsia="Times New Roman" w:hAnsiTheme="minorHAnsi" w:cstheme="minorHAnsi"/>
          <w:kern w:val="36"/>
          <w:sz w:val="24"/>
          <w:lang w:eastAsia="en-GB"/>
        </w:rPr>
        <w:t>Conclusions</w:t>
      </w:r>
    </w:p>
    <w:p w14:paraId="209CF94C" w14:textId="13EFD540" w:rsidR="00EB7A7D" w:rsidRPr="00971F36" w:rsidRDefault="00EB7A7D" w:rsidP="002252EB">
      <w:pPr>
        <w:rPr>
          <w:rFonts w:asciiTheme="minorHAnsi" w:eastAsia="Times New Roman" w:hAnsiTheme="minorHAnsi" w:cstheme="minorHAnsi"/>
          <w:kern w:val="36"/>
          <w:sz w:val="24"/>
          <w:lang w:eastAsia="en-GB"/>
        </w:rPr>
      </w:pPr>
      <w:r w:rsidRPr="00971F36">
        <w:rPr>
          <w:rFonts w:asciiTheme="minorHAnsi" w:eastAsia="Times New Roman" w:hAnsiTheme="minorHAnsi" w:cstheme="minorHAnsi"/>
          <w:kern w:val="36"/>
          <w:sz w:val="24"/>
          <w:lang w:eastAsia="en-GB"/>
        </w:rPr>
        <w:t>Recommendations</w:t>
      </w:r>
    </w:p>
    <w:p w14:paraId="41149347" w14:textId="77777777" w:rsidR="00EB7A7D" w:rsidRPr="00971F36" w:rsidRDefault="00EB7A7D" w:rsidP="00EB7A7D">
      <w:pPr>
        <w:rPr>
          <w:rFonts w:asciiTheme="minorHAnsi" w:eastAsia="Times New Roman" w:hAnsiTheme="minorHAnsi" w:cstheme="minorHAnsi"/>
          <w:b/>
          <w:bCs/>
          <w:kern w:val="36"/>
          <w:sz w:val="24"/>
          <w:lang w:eastAsia="en-GB"/>
        </w:rPr>
      </w:pPr>
    </w:p>
    <w:p w14:paraId="4D62ED40" w14:textId="77777777" w:rsidR="00EB7A7D" w:rsidRDefault="00EB7A7D" w:rsidP="00720E99">
      <w:pPr>
        <w:pStyle w:val="Heading2"/>
      </w:pPr>
      <w:r w:rsidRPr="00971F36">
        <w:t>Tables and Figures</w:t>
      </w:r>
    </w:p>
    <w:p w14:paraId="5DFB7ECE" w14:textId="77777777" w:rsidR="002252EB" w:rsidRPr="002252EB" w:rsidRDefault="002252EB" w:rsidP="002252EB"/>
    <w:p w14:paraId="00AA9E8E" w14:textId="77777777" w:rsidR="0093797E" w:rsidRPr="00971F36" w:rsidRDefault="00EB7A7D" w:rsidP="00EB7A7D">
      <w:pPr>
        <w:rPr>
          <w:rFonts w:asciiTheme="minorHAnsi" w:hAnsiTheme="minorHAnsi" w:cstheme="minorHAnsi"/>
          <w:sz w:val="24"/>
        </w:rPr>
      </w:pPr>
      <w:r w:rsidRPr="00971F36">
        <w:rPr>
          <w:rFonts w:asciiTheme="minorHAnsi" w:hAnsiTheme="minorHAnsi" w:cstheme="minorHAnsi"/>
          <w:sz w:val="24"/>
        </w:rPr>
        <w:t>Table 1: Survey responses to gender and age</w:t>
      </w:r>
    </w:p>
    <w:p w14:paraId="63C53B7E" w14:textId="2E5EA9F3" w:rsidR="00EB7A7D" w:rsidRPr="00971F36" w:rsidRDefault="00EB7A7D" w:rsidP="00EB7A7D">
      <w:pPr>
        <w:rPr>
          <w:rFonts w:asciiTheme="minorHAnsi" w:hAnsiTheme="minorHAnsi" w:cstheme="minorHAnsi"/>
          <w:sz w:val="24"/>
        </w:rPr>
      </w:pPr>
      <w:r w:rsidRPr="00971F36">
        <w:rPr>
          <w:rFonts w:asciiTheme="minorHAnsi" w:hAnsiTheme="minorHAnsi" w:cstheme="minorHAnsi"/>
          <w:sz w:val="24"/>
        </w:rPr>
        <w:t>Table 2: Survey responses to employment</w:t>
      </w:r>
    </w:p>
    <w:p w14:paraId="20884A16" w14:textId="77777777" w:rsidR="00EB7A7D" w:rsidRPr="00971F36" w:rsidRDefault="00EB7A7D" w:rsidP="00EB7A7D">
      <w:pPr>
        <w:rPr>
          <w:rFonts w:asciiTheme="minorHAnsi" w:hAnsiTheme="minorHAnsi" w:cstheme="minorHAnsi"/>
          <w:sz w:val="24"/>
        </w:rPr>
      </w:pPr>
      <w:r w:rsidRPr="00971F36">
        <w:rPr>
          <w:rFonts w:asciiTheme="minorHAnsi" w:hAnsiTheme="minorHAnsi" w:cstheme="minorHAnsi"/>
          <w:sz w:val="24"/>
        </w:rPr>
        <w:t>Table 3: Survey responses to distance travelled to Iceni</w:t>
      </w:r>
    </w:p>
    <w:p w14:paraId="278EE464" w14:textId="77777777" w:rsidR="00EB7A7D" w:rsidRPr="00971F36" w:rsidRDefault="00EB7A7D" w:rsidP="00EB7A7D">
      <w:pPr>
        <w:rPr>
          <w:rFonts w:asciiTheme="minorHAnsi" w:hAnsiTheme="minorHAnsi" w:cstheme="minorHAnsi"/>
          <w:sz w:val="24"/>
        </w:rPr>
      </w:pPr>
      <w:r w:rsidRPr="00971F36">
        <w:rPr>
          <w:rFonts w:asciiTheme="minorHAnsi" w:hAnsiTheme="minorHAnsi" w:cstheme="minorHAnsi"/>
          <w:sz w:val="24"/>
        </w:rPr>
        <w:t>Figure 1: Map of respondents’ travel distances to Iceni</w:t>
      </w:r>
    </w:p>
    <w:p w14:paraId="2FDCA539" w14:textId="77777777" w:rsidR="00EB7A7D" w:rsidRPr="00971F36" w:rsidRDefault="00EB7A7D" w:rsidP="00EB7A7D">
      <w:pPr>
        <w:rPr>
          <w:rFonts w:asciiTheme="minorHAnsi" w:hAnsiTheme="minorHAnsi" w:cstheme="minorHAnsi"/>
          <w:sz w:val="24"/>
        </w:rPr>
      </w:pPr>
    </w:p>
    <w:p w14:paraId="614828D8" w14:textId="77777777" w:rsidR="0093797E" w:rsidRPr="00971F36" w:rsidRDefault="0093797E" w:rsidP="00EB7A7D">
      <w:pPr>
        <w:rPr>
          <w:rFonts w:asciiTheme="minorHAnsi" w:hAnsiTheme="minorHAnsi" w:cstheme="minorHAnsi"/>
          <w:b/>
          <w:bCs/>
          <w:sz w:val="24"/>
        </w:rPr>
      </w:pPr>
    </w:p>
    <w:p w14:paraId="33960F59" w14:textId="77777777" w:rsidR="0093797E" w:rsidRPr="00971F36" w:rsidRDefault="0093797E" w:rsidP="00EB7A7D">
      <w:pPr>
        <w:rPr>
          <w:rFonts w:asciiTheme="minorHAnsi" w:hAnsiTheme="minorHAnsi" w:cstheme="minorHAnsi"/>
          <w:b/>
          <w:bCs/>
          <w:sz w:val="24"/>
        </w:rPr>
      </w:pPr>
    </w:p>
    <w:p w14:paraId="51736277" w14:textId="77777777" w:rsidR="0093797E" w:rsidRPr="00971F36" w:rsidRDefault="0093797E" w:rsidP="00EB7A7D">
      <w:pPr>
        <w:rPr>
          <w:rFonts w:asciiTheme="minorHAnsi" w:hAnsiTheme="minorHAnsi" w:cstheme="minorHAnsi"/>
          <w:b/>
          <w:bCs/>
          <w:sz w:val="24"/>
        </w:rPr>
      </w:pPr>
    </w:p>
    <w:p w14:paraId="46F5689F" w14:textId="77777777" w:rsidR="0093797E" w:rsidRPr="00971F36" w:rsidRDefault="0093797E" w:rsidP="00EB7A7D">
      <w:pPr>
        <w:rPr>
          <w:rFonts w:asciiTheme="minorHAnsi" w:hAnsiTheme="minorHAnsi" w:cstheme="minorHAnsi"/>
          <w:b/>
          <w:bCs/>
          <w:sz w:val="24"/>
        </w:rPr>
      </w:pPr>
    </w:p>
    <w:p w14:paraId="6522AC0C" w14:textId="77777777" w:rsidR="0093797E" w:rsidRPr="00971F36" w:rsidRDefault="0093797E" w:rsidP="00EB7A7D">
      <w:pPr>
        <w:rPr>
          <w:rFonts w:asciiTheme="minorHAnsi" w:hAnsiTheme="minorHAnsi" w:cstheme="minorHAnsi"/>
          <w:b/>
          <w:bCs/>
          <w:sz w:val="24"/>
        </w:rPr>
      </w:pPr>
    </w:p>
    <w:p w14:paraId="36CB996C" w14:textId="5C4E831B" w:rsidR="005E4638" w:rsidRPr="00971F36" w:rsidRDefault="005E4638" w:rsidP="005E4638">
      <w:pPr>
        <w:pStyle w:val="Heading1"/>
        <w:rPr>
          <w:rFonts w:asciiTheme="minorHAnsi" w:hAnsiTheme="minorHAnsi" w:cstheme="minorHAnsi"/>
        </w:rPr>
      </w:pPr>
      <w:r w:rsidRPr="00971F36">
        <w:rPr>
          <w:rFonts w:asciiTheme="minorHAnsi" w:hAnsiTheme="minorHAnsi" w:cstheme="minorHAnsi"/>
        </w:rPr>
        <w:lastRenderedPageBreak/>
        <w:t>Acknowledgements</w:t>
      </w:r>
    </w:p>
    <w:p w14:paraId="741FAF17" w14:textId="77777777" w:rsidR="0093797E" w:rsidRPr="00971F36" w:rsidRDefault="0093797E" w:rsidP="00EB7A7D">
      <w:pPr>
        <w:rPr>
          <w:rFonts w:asciiTheme="minorHAnsi" w:hAnsiTheme="minorHAnsi" w:cstheme="minorHAnsi"/>
          <w:b/>
          <w:bCs/>
          <w:sz w:val="24"/>
        </w:rPr>
      </w:pPr>
    </w:p>
    <w:p w14:paraId="32A59ADA" w14:textId="0AF51F6E" w:rsidR="00EB7A7D" w:rsidRPr="00971F36" w:rsidRDefault="00EB7A7D" w:rsidP="00EB7A7D">
      <w:pPr>
        <w:rPr>
          <w:rFonts w:asciiTheme="minorHAnsi" w:hAnsiTheme="minorHAnsi" w:cstheme="minorHAnsi"/>
          <w:sz w:val="24"/>
        </w:rPr>
      </w:pPr>
      <w:r w:rsidRPr="00971F36">
        <w:rPr>
          <w:rFonts w:asciiTheme="minorHAnsi" w:hAnsiTheme="minorHAnsi" w:cstheme="minorHAnsi"/>
          <w:sz w:val="24"/>
        </w:rPr>
        <w:t xml:space="preserve">The research team at UoS would like to thank Alison Oxborough, Nicole Sadler, Brian Tobin MBE, and all practitioners and colleagues at Iceni for their unconditional access and support to undertake this project. </w:t>
      </w:r>
      <w:r w:rsidRPr="00971F36">
        <w:rPr>
          <w:rFonts w:asciiTheme="minorHAnsi" w:hAnsiTheme="minorHAnsi" w:cstheme="minorHAnsi"/>
          <w:sz w:val="24"/>
        </w:rPr>
        <w:br/>
      </w:r>
      <w:r w:rsidRPr="00971F36">
        <w:rPr>
          <w:rFonts w:asciiTheme="minorHAnsi" w:hAnsiTheme="minorHAnsi" w:cstheme="minorHAnsi"/>
          <w:sz w:val="24"/>
        </w:rPr>
        <w:br/>
        <w:t>Huge thanks to the women who participated in the EmpowerHER project and the Lived Experience Group at Iceni, for allowing us to share in their experiences.</w:t>
      </w:r>
    </w:p>
    <w:p w14:paraId="1632790F" w14:textId="77777777" w:rsidR="00EB7A7D" w:rsidRPr="00971F36" w:rsidRDefault="00EB7A7D" w:rsidP="00EB7A7D">
      <w:pPr>
        <w:rPr>
          <w:rFonts w:asciiTheme="minorHAnsi" w:hAnsiTheme="minorHAnsi" w:cstheme="minorHAnsi"/>
          <w:sz w:val="24"/>
        </w:rPr>
      </w:pPr>
      <w:r w:rsidRPr="00971F36">
        <w:rPr>
          <w:rFonts w:asciiTheme="minorHAnsi" w:hAnsiTheme="minorHAnsi" w:cstheme="minorHAnsi"/>
          <w:sz w:val="24"/>
        </w:rPr>
        <w:t>The research team gratefully acknowledge the funding of this Accelerated Knowledge Transfer from UKRI Innovate UK (AKT4 – Addiction: ID 10165427).</w:t>
      </w:r>
      <w:r w:rsidRPr="00971F36">
        <w:rPr>
          <w:rFonts w:asciiTheme="minorHAnsi" w:hAnsiTheme="minorHAnsi" w:cstheme="minorHAnsi"/>
          <w:sz w:val="24"/>
        </w:rPr>
        <w:br/>
      </w:r>
      <w:r w:rsidRPr="00971F36">
        <w:rPr>
          <w:rFonts w:asciiTheme="minorHAnsi" w:hAnsiTheme="minorHAnsi" w:cstheme="minorHAnsi"/>
          <w:b/>
          <w:bCs/>
          <w:sz w:val="24"/>
        </w:rPr>
        <w:br/>
      </w:r>
      <w:r w:rsidRPr="00971F36">
        <w:rPr>
          <w:rFonts w:asciiTheme="minorHAnsi" w:hAnsiTheme="minorHAnsi" w:cstheme="minorHAnsi"/>
          <w:b/>
          <w:bCs/>
          <w:sz w:val="24"/>
        </w:rPr>
        <w:br/>
      </w:r>
      <w:r w:rsidRPr="00971F36">
        <w:rPr>
          <w:rFonts w:asciiTheme="minorHAnsi" w:hAnsiTheme="minorHAnsi" w:cstheme="minorHAnsi"/>
          <w:sz w:val="24"/>
        </w:rPr>
        <w:t xml:space="preserve">Contact for further information on the project: </w:t>
      </w:r>
      <w:hyperlink r:id="rId15" w:history="1">
        <w:r w:rsidRPr="00971F36">
          <w:rPr>
            <w:rStyle w:val="Hyperlink"/>
            <w:rFonts w:asciiTheme="minorHAnsi" w:hAnsiTheme="minorHAnsi" w:cstheme="minorHAnsi"/>
            <w:sz w:val="24"/>
          </w:rPr>
          <w:t>l.cooper7@uos.ac.uk</w:t>
        </w:r>
      </w:hyperlink>
    </w:p>
    <w:p w14:paraId="4E5E6F04" w14:textId="4E639DD4" w:rsidR="00912D20" w:rsidRPr="00971F36" w:rsidRDefault="005E4638" w:rsidP="005E4638">
      <w:pPr>
        <w:pStyle w:val="TOC1"/>
        <w:tabs>
          <w:tab w:val="right" w:leader="dot" w:pos="10450"/>
        </w:tabs>
        <w:rPr>
          <w:rFonts w:asciiTheme="minorHAnsi" w:hAnsiTheme="minorHAnsi" w:cstheme="minorHAnsi"/>
        </w:rPr>
        <w:sectPr w:rsidR="00912D20" w:rsidRPr="00971F36" w:rsidSect="00AA3173">
          <w:headerReference w:type="first" r:id="rId16"/>
          <w:footerReference w:type="first" r:id="rId17"/>
          <w:pgSz w:w="11900" w:h="16840"/>
          <w:pgMar w:top="720" w:right="720" w:bottom="1531" w:left="720" w:header="170" w:footer="232" w:gutter="0"/>
          <w:cols w:space="720"/>
          <w:titlePg/>
          <w:docGrid w:linePitch="360"/>
        </w:sectPr>
      </w:pPr>
      <w:r w:rsidRPr="00971F36">
        <w:rPr>
          <w:rFonts w:asciiTheme="minorHAnsi" w:hAnsiTheme="minorHAnsi" w:cstheme="minorHAnsi"/>
        </w:rPr>
        <w:t xml:space="preserve"> </w:t>
      </w:r>
    </w:p>
    <w:p w14:paraId="7F24FCEA" w14:textId="10466E59" w:rsidR="00226C03" w:rsidRPr="00971F36" w:rsidRDefault="005E4638" w:rsidP="0019487D">
      <w:pPr>
        <w:pStyle w:val="Heading1"/>
        <w:numPr>
          <w:ilvl w:val="0"/>
          <w:numId w:val="18"/>
        </w:numPr>
        <w:rPr>
          <w:rFonts w:asciiTheme="minorHAnsi" w:hAnsiTheme="minorHAnsi" w:cstheme="minorHAnsi"/>
        </w:rPr>
      </w:pPr>
      <w:r w:rsidRPr="00971F36">
        <w:rPr>
          <w:rStyle w:val="BookTitle"/>
          <w:rFonts w:cstheme="minorHAnsi"/>
          <w:i w:val="0"/>
          <w:iCs w:val="0"/>
        </w:rPr>
        <w:lastRenderedPageBreak/>
        <w:t>Executive Summary</w:t>
      </w:r>
    </w:p>
    <w:p w14:paraId="45B375F7" w14:textId="77777777" w:rsidR="005E4638" w:rsidRPr="00971F36" w:rsidRDefault="005E4638" w:rsidP="001725E5">
      <w:pPr>
        <w:rPr>
          <w:rFonts w:asciiTheme="minorHAnsi" w:hAnsiTheme="minorHAnsi" w:cstheme="minorHAnsi"/>
        </w:rPr>
      </w:pPr>
    </w:p>
    <w:p w14:paraId="0A18953A" w14:textId="77777777" w:rsidR="00971F36" w:rsidRPr="00971F36" w:rsidRDefault="00971F36" w:rsidP="00971F36">
      <w:pPr>
        <w:spacing w:before="100" w:beforeAutospacing="1" w:after="100" w:afterAutospacing="1" w:line="240" w:lineRule="auto"/>
        <w:rPr>
          <w:rFonts w:asciiTheme="minorHAnsi" w:eastAsia="Times New Roman" w:hAnsiTheme="minorHAnsi" w:cstheme="minorHAnsi"/>
          <w:sz w:val="24"/>
          <w:lang w:eastAsia="en-GB"/>
        </w:rPr>
      </w:pPr>
      <w:r w:rsidRPr="00971F36">
        <w:rPr>
          <w:rFonts w:asciiTheme="minorHAnsi" w:eastAsia="Times New Roman" w:hAnsiTheme="minorHAnsi" w:cstheme="minorHAnsi"/>
          <w:sz w:val="24"/>
          <w:lang w:eastAsia="en-GB"/>
        </w:rPr>
        <w:t>Iceni (2026) is an Ipswich-based charity, offering treatment and support to families affected by alcohol and substance misuse, and those who cause harm within relationships. The Iceni approach is humanistic and non</w:t>
      </w:r>
      <w:r w:rsidRPr="00971F36">
        <w:rPr>
          <w:rFonts w:asciiTheme="minorHAnsi" w:eastAsia="Times New Roman" w:hAnsiTheme="minorHAnsi" w:cstheme="minorHAnsi"/>
          <w:sz w:val="24"/>
          <w:lang w:eastAsia="en-GB"/>
        </w:rPr>
        <w:noBreakHyphen/>
        <w:t>clinical, aiming to create emotionally safe environments in which the people they support can explore the underlying causes of addiction, rebuild confidence, and move toward abstinence. This report presents an evaluation of an Innovate UK AKT of a unique, women</w:t>
      </w:r>
      <w:r w:rsidRPr="00971F36">
        <w:rPr>
          <w:rFonts w:asciiTheme="minorHAnsi" w:eastAsia="Times New Roman" w:hAnsiTheme="minorHAnsi" w:cstheme="minorHAnsi"/>
          <w:sz w:val="24"/>
          <w:lang w:eastAsia="en-GB"/>
        </w:rPr>
        <w:noBreakHyphen/>
        <w:t>only wellbeing programme designed by Iceni, to support women experiencing alcohol and substance misuse.</w:t>
      </w:r>
    </w:p>
    <w:p w14:paraId="6C2191AF" w14:textId="77777777" w:rsidR="00971F36" w:rsidRPr="00971F36" w:rsidRDefault="00971F36" w:rsidP="00971F36">
      <w:pPr>
        <w:spacing w:before="100" w:beforeAutospacing="1" w:after="100" w:afterAutospacing="1" w:line="240" w:lineRule="auto"/>
        <w:rPr>
          <w:rFonts w:asciiTheme="minorHAnsi" w:eastAsia="Times New Roman" w:hAnsiTheme="minorHAnsi" w:cstheme="minorHAnsi"/>
          <w:sz w:val="24"/>
          <w:lang w:eastAsia="en-GB"/>
        </w:rPr>
      </w:pPr>
      <w:r w:rsidRPr="00971F36">
        <w:rPr>
          <w:rFonts w:asciiTheme="minorHAnsi" w:eastAsia="Times New Roman" w:hAnsiTheme="minorHAnsi" w:cstheme="minorHAnsi"/>
          <w:sz w:val="24"/>
          <w:lang w:eastAsia="en-GB"/>
        </w:rPr>
        <w:t>Fieldwork included observations of six wellbeing workshops, interviews with practitioners a lived experience focus group, and survey data from 13 participants. Findings indicate that women face significant barriers to accessing mixed</w:t>
      </w:r>
      <w:r w:rsidRPr="00971F36">
        <w:rPr>
          <w:rFonts w:asciiTheme="minorHAnsi" w:eastAsia="Times New Roman" w:hAnsiTheme="minorHAnsi" w:cstheme="minorHAnsi"/>
          <w:sz w:val="24"/>
          <w:lang w:eastAsia="en-GB"/>
        </w:rPr>
        <w:noBreakHyphen/>
        <w:t>gender support services, including stigma, fear of child removal, and vulnerability within male</w:t>
      </w:r>
      <w:r w:rsidRPr="00971F36">
        <w:rPr>
          <w:rFonts w:asciiTheme="minorHAnsi" w:eastAsia="Times New Roman" w:hAnsiTheme="minorHAnsi" w:cstheme="minorHAnsi"/>
          <w:sz w:val="24"/>
          <w:lang w:eastAsia="en-GB"/>
        </w:rPr>
        <w:noBreakHyphen/>
        <w:t>dominated environments. The women</w:t>
      </w:r>
      <w:r w:rsidRPr="00971F36">
        <w:rPr>
          <w:rFonts w:asciiTheme="minorHAnsi" w:eastAsia="Times New Roman" w:hAnsiTheme="minorHAnsi" w:cstheme="minorHAnsi"/>
          <w:sz w:val="24"/>
          <w:lang w:eastAsia="en-GB"/>
        </w:rPr>
        <w:noBreakHyphen/>
        <w:t xml:space="preserve">only model is perceived as safe, </w:t>
      </w:r>
      <w:proofErr w:type="gramStart"/>
      <w:r w:rsidRPr="00971F36">
        <w:rPr>
          <w:rFonts w:asciiTheme="minorHAnsi" w:eastAsia="Times New Roman" w:hAnsiTheme="minorHAnsi" w:cstheme="minorHAnsi"/>
          <w:sz w:val="24"/>
          <w:lang w:eastAsia="en-GB"/>
        </w:rPr>
        <w:t>supportive</w:t>
      </w:r>
      <w:proofErr w:type="gramEnd"/>
      <w:r w:rsidRPr="00971F36">
        <w:rPr>
          <w:rFonts w:asciiTheme="minorHAnsi" w:eastAsia="Times New Roman" w:hAnsiTheme="minorHAnsi" w:cstheme="minorHAnsi"/>
          <w:sz w:val="24"/>
          <w:lang w:eastAsia="en-GB"/>
        </w:rPr>
        <w:t xml:space="preserve"> and conducive to openness.</w:t>
      </w:r>
    </w:p>
    <w:p w14:paraId="5EDEC894" w14:textId="77777777" w:rsidR="00971F36" w:rsidRPr="00971F36" w:rsidRDefault="00971F36" w:rsidP="00971F36">
      <w:pPr>
        <w:spacing w:before="100" w:beforeAutospacing="1" w:after="100" w:afterAutospacing="1" w:line="240" w:lineRule="auto"/>
        <w:rPr>
          <w:rFonts w:asciiTheme="minorHAnsi" w:eastAsia="Times New Roman" w:hAnsiTheme="minorHAnsi" w:cstheme="minorHAnsi"/>
          <w:sz w:val="24"/>
          <w:lang w:eastAsia="en-GB"/>
        </w:rPr>
      </w:pPr>
      <w:r w:rsidRPr="00971F36">
        <w:rPr>
          <w:rFonts w:asciiTheme="minorHAnsi" w:eastAsia="Times New Roman" w:hAnsiTheme="minorHAnsi" w:cstheme="minorHAnsi"/>
          <w:sz w:val="24"/>
          <w:lang w:eastAsia="en-GB"/>
        </w:rPr>
        <w:t>Key themes emerging from the data include loss of self</w:t>
      </w:r>
      <w:r w:rsidRPr="00971F36">
        <w:rPr>
          <w:rFonts w:asciiTheme="minorHAnsi" w:eastAsia="Times New Roman" w:hAnsiTheme="minorHAnsi" w:cstheme="minorHAnsi"/>
          <w:sz w:val="24"/>
          <w:lang w:eastAsia="en-GB"/>
        </w:rPr>
        <w:noBreakHyphen/>
        <w:t>esteem and hope, the influence of family and relational dynamics, peer pressure to use substances, and the gradual emergence of confidence and self</w:t>
      </w:r>
      <w:r w:rsidRPr="00971F36">
        <w:rPr>
          <w:rFonts w:asciiTheme="minorHAnsi" w:eastAsia="Times New Roman" w:hAnsiTheme="minorHAnsi" w:cstheme="minorHAnsi"/>
          <w:sz w:val="24"/>
          <w:lang w:eastAsia="en-GB"/>
        </w:rPr>
        <w:noBreakHyphen/>
        <w:t>efficacy. Practitioners emphasised the relational and trauma</w:t>
      </w:r>
      <w:r w:rsidRPr="00971F36">
        <w:rPr>
          <w:rFonts w:asciiTheme="minorHAnsi" w:eastAsia="Times New Roman" w:hAnsiTheme="minorHAnsi" w:cstheme="minorHAnsi"/>
          <w:sz w:val="24"/>
          <w:lang w:eastAsia="en-GB"/>
        </w:rPr>
        <w:noBreakHyphen/>
        <w:t>informed nature of addiction, highlighting the importance of creating reparative environments.</w:t>
      </w:r>
    </w:p>
    <w:p w14:paraId="23C1C616" w14:textId="77777777" w:rsidR="00971F36" w:rsidRPr="00971F36" w:rsidRDefault="00971F36" w:rsidP="00971F36">
      <w:pPr>
        <w:spacing w:before="100" w:beforeAutospacing="1" w:after="100" w:afterAutospacing="1" w:line="240" w:lineRule="auto"/>
        <w:rPr>
          <w:rFonts w:asciiTheme="minorHAnsi" w:eastAsia="Times New Roman" w:hAnsiTheme="minorHAnsi" w:cstheme="minorHAnsi"/>
          <w:sz w:val="24"/>
          <w:lang w:eastAsia="en-GB"/>
        </w:rPr>
      </w:pPr>
      <w:r w:rsidRPr="00971F36">
        <w:rPr>
          <w:rFonts w:asciiTheme="minorHAnsi" w:eastAsia="Times New Roman" w:hAnsiTheme="minorHAnsi" w:cstheme="minorHAnsi"/>
          <w:sz w:val="24"/>
          <w:lang w:eastAsia="en-GB"/>
        </w:rPr>
        <w:t>Survey findings suggest positive movement toward abstinence, increased confidence, improved emotional regulation, and strengthened parenting capacity. Importantly, the overall findings demonstrate life-changing and life-saving narratives. However, the short duration and small sample size limit the ability to draw definitive conclusions about programme efficacy.</w:t>
      </w:r>
    </w:p>
    <w:p w14:paraId="5BD8F82E" w14:textId="77777777" w:rsidR="00971F36" w:rsidRPr="00971F36" w:rsidRDefault="00971F36" w:rsidP="00971F36">
      <w:pPr>
        <w:spacing w:before="100" w:beforeAutospacing="1" w:after="100" w:afterAutospacing="1" w:line="240" w:lineRule="auto"/>
        <w:rPr>
          <w:rFonts w:asciiTheme="minorHAnsi" w:eastAsia="Times New Roman" w:hAnsiTheme="minorHAnsi" w:cstheme="minorHAnsi"/>
          <w:sz w:val="24"/>
          <w:lang w:eastAsia="en-GB"/>
        </w:rPr>
      </w:pPr>
      <w:r w:rsidRPr="00971F36">
        <w:rPr>
          <w:rFonts w:asciiTheme="minorHAnsi" w:eastAsia="Times New Roman" w:hAnsiTheme="minorHAnsi" w:cstheme="minorHAnsi"/>
          <w:sz w:val="24"/>
          <w:lang w:eastAsia="en-GB"/>
        </w:rPr>
        <w:t>The report concludes that the women</w:t>
      </w:r>
      <w:r w:rsidRPr="00971F36">
        <w:rPr>
          <w:rFonts w:asciiTheme="minorHAnsi" w:eastAsia="Times New Roman" w:hAnsiTheme="minorHAnsi" w:cstheme="minorHAnsi"/>
          <w:sz w:val="24"/>
          <w:lang w:eastAsia="en-GB"/>
        </w:rPr>
        <w:noBreakHyphen/>
        <w:t>only wellbeing programme shows promising potential as support for women seeking to reduce or abstain from substance misuse. Recommendations include extending the programme, strengthening pre- and post-data collection, ensuring continuity of support beyond the original project, and undertaking a full research evaluation.</w:t>
      </w:r>
    </w:p>
    <w:p w14:paraId="2DB5F3C6" w14:textId="77777777" w:rsidR="00971F36" w:rsidRPr="00971F36" w:rsidRDefault="00971F36" w:rsidP="00971F36">
      <w:pPr>
        <w:spacing w:before="100" w:beforeAutospacing="1" w:after="100" w:afterAutospacing="1" w:line="240" w:lineRule="auto"/>
        <w:rPr>
          <w:rFonts w:asciiTheme="minorHAnsi" w:eastAsia="Times New Roman" w:hAnsiTheme="minorHAnsi" w:cstheme="minorHAnsi"/>
          <w:sz w:val="24"/>
          <w:lang w:eastAsia="en-GB"/>
        </w:rPr>
      </w:pPr>
    </w:p>
    <w:p w14:paraId="3855BE75" w14:textId="77777777" w:rsidR="00971F36" w:rsidRPr="00971F36" w:rsidRDefault="00971F36" w:rsidP="00971F36">
      <w:pPr>
        <w:spacing w:before="100" w:beforeAutospacing="1" w:after="100" w:afterAutospacing="1" w:line="240" w:lineRule="auto"/>
        <w:rPr>
          <w:rFonts w:asciiTheme="minorHAnsi" w:eastAsia="Times New Roman" w:hAnsiTheme="minorHAnsi" w:cstheme="minorHAnsi"/>
          <w:sz w:val="24"/>
          <w:lang w:eastAsia="en-GB"/>
        </w:rPr>
      </w:pPr>
    </w:p>
    <w:p w14:paraId="65899662" w14:textId="4E7366D1" w:rsidR="005F0A01" w:rsidRDefault="005F0A01">
      <w:pPr>
        <w:spacing w:after="0" w:line="240" w:lineRule="auto"/>
        <w:rPr>
          <w:rFonts w:asciiTheme="minorHAnsi" w:hAnsiTheme="minorHAnsi" w:cstheme="minorHAnsi"/>
        </w:rPr>
      </w:pPr>
      <w:r>
        <w:rPr>
          <w:rFonts w:asciiTheme="minorHAnsi" w:hAnsiTheme="minorHAnsi" w:cstheme="minorHAnsi"/>
        </w:rPr>
        <w:br w:type="page"/>
      </w:r>
    </w:p>
    <w:p w14:paraId="3C3C30B3" w14:textId="36E36FA7" w:rsidR="005E4638" w:rsidRPr="00971F36" w:rsidRDefault="005F0A01" w:rsidP="002252EB">
      <w:pPr>
        <w:pStyle w:val="Heading1"/>
        <w:numPr>
          <w:ilvl w:val="0"/>
          <w:numId w:val="18"/>
        </w:numPr>
      </w:pPr>
      <w:r>
        <w:lastRenderedPageBreak/>
        <w:t>Background to the project</w:t>
      </w:r>
    </w:p>
    <w:p w14:paraId="7A5427A5"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Women experiencing alcohol and substance misuse face distinct and often gender</w:t>
      </w:r>
      <w:r w:rsidRPr="00C30A74">
        <w:rPr>
          <w:rFonts w:eastAsia="Times New Roman" w:cs="Arial"/>
          <w:sz w:val="24"/>
          <w:lang w:eastAsia="en-GB"/>
        </w:rPr>
        <w:noBreakHyphen/>
        <w:t>specific barriers to accessing support. These include stigma, discrimination, fear of child removal, and financial disadvantage. The Black Report (2021) highlights the under</w:t>
      </w:r>
      <w:r w:rsidRPr="00C30A74">
        <w:rPr>
          <w:rFonts w:eastAsia="Times New Roman" w:cs="Arial"/>
          <w:sz w:val="24"/>
          <w:lang w:eastAsia="en-GB"/>
        </w:rPr>
        <w:noBreakHyphen/>
        <w:t>representation of women in mixed</w:t>
      </w:r>
      <w:r w:rsidRPr="00C30A74">
        <w:rPr>
          <w:rFonts w:eastAsia="Times New Roman" w:cs="Arial"/>
          <w:sz w:val="24"/>
          <w:lang w:eastAsia="en-GB"/>
        </w:rPr>
        <w:noBreakHyphen/>
        <w:t>gender support services and calls for more tailored, accessible interventions.</w:t>
      </w:r>
    </w:p>
    <w:p w14:paraId="0981E7C5"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The Black Report (2021) identifi</w:t>
      </w:r>
      <w:r>
        <w:rPr>
          <w:rFonts w:eastAsia="Times New Roman" w:cs="Arial"/>
          <w:sz w:val="24"/>
          <w:lang w:eastAsia="en-GB"/>
        </w:rPr>
        <w:t>ed</w:t>
      </w:r>
      <w:r w:rsidRPr="00C30A74">
        <w:rPr>
          <w:rFonts w:eastAsia="Times New Roman" w:cs="Arial"/>
          <w:sz w:val="24"/>
          <w:lang w:eastAsia="en-GB"/>
        </w:rPr>
        <w:t xml:space="preserve"> systemic challenges in the provision of substance misuse services for women, noting that traditional service models often fail to meet their needs. Women may avoid mixed</w:t>
      </w:r>
      <w:r w:rsidRPr="00C30A74">
        <w:rPr>
          <w:rFonts w:eastAsia="Times New Roman" w:cs="Arial"/>
          <w:sz w:val="24"/>
          <w:lang w:eastAsia="en-GB"/>
        </w:rPr>
        <w:noBreakHyphen/>
        <w:t>gender groups due to previous trauma, fear of judgement, or concerns about safety.</w:t>
      </w:r>
    </w:p>
    <w:p w14:paraId="57A529BC" w14:textId="5CF89334"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 xml:space="preserve">In response, </w:t>
      </w:r>
      <w:r>
        <w:rPr>
          <w:rFonts w:eastAsia="Times New Roman" w:cs="Arial"/>
          <w:sz w:val="24"/>
          <w:lang w:eastAsia="en-GB"/>
        </w:rPr>
        <w:t xml:space="preserve">Iceni </w:t>
      </w:r>
      <w:r w:rsidRPr="00C30A74">
        <w:rPr>
          <w:rFonts w:eastAsia="Times New Roman" w:cs="Arial"/>
          <w:sz w:val="24"/>
          <w:lang w:eastAsia="en-GB"/>
        </w:rPr>
        <w:t xml:space="preserve">developed a </w:t>
      </w:r>
      <w:proofErr w:type="gramStart"/>
      <w:r w:rsidRPr="00C30A74">
        <w:rPr>
          <w:rFonts w:eastAsia="Times New Roman" w:cs="Arial"/>
          <w:sz w:val="24"/>
          <w:lang w:eastAsia="en-GB"/>
        </w:rPr>
        <w:t>women</w:t>
      </w:r>
      <w:proofErr w:type="gramEnd"/>
      <w:r w:rsidRPr="00C30A74">
        <w:rPr>
          <w:rFonts w:eastAsia="Times New Roman" w:cs="Arial"/>
          <w:sz w:val="24"/>
          <w:lang w:eastAsia="en-GB"/>
        </w:rPr>
        <w:noBreakHyphen/>
        <w:t xml:space="preserve">only, culturally appropriate, </w:t>
      </w:r>
      <w:r w:rsidR="002252EB" w:rsidRPr="00C30A74">
        <w:rPr>
          <w:rFonts w:eastAsia="Times New Roman" w:cs="Arial"/>
          <w:sz w:val="24"/>
          <w:lang w:eastAsia="en-GB"/>
        </w:rPr>
        <w:t>non-judgmental</w:t>
      </w:r>
      <w:r w:rsidRPr="00C30A74">
        <w:rPr>
          <w:rFonts w:eastAsia="Times New Roman" w:cs="Arial"/>
          <w:sz w:val="24"/>
          <w:lang w:eastAsia="en-GB"/>
        </w:rPr>
        <w:t xml:space="preserve"> service model. The programme aims to provide a supportive environment in which women can explore the underlying causes of addiction, develop coping strategies, and build confidence.</w:t>
      </w:r>
    </w:p>
    <w:p w14:paraId="763F01D6" w14:textId="77777777" w:rsidR="005F0A01"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This report</w:t>
      </w:r>
      <w:r>
        <w:rPr>
          <w:rFonts w:eastAsia="Times New Roman" w:cs="Arial"/>
          <w:sz w:val="24"/>
          <w:lang w:eastAsia="en-GB"/>
        </w:rPr>
        <w:t xml:space="preserve"> shares the findings from</w:t>
      </w:r>
      <w:r w:rsidRPr="00C30A74">
        <w:rPr>
          <w:rFonts w:eastAsia="Times New Roman" w:cs="Arial"/>
          <w:sz w:val="24"/>
          <w:lang w:eastAsia="en-GB"/>
        </w:rPr>
        <w:t xml:space="preserve"> Iceni’s </w:t>
      </w:r>
      <w:r>
        <w:rPr>
          <w:rFonts w:eastAsia="Times New Roman" w:cs="Arial"/>
          <w:sz w:val="24"/>
          <w:lang w:eastAsia="en-GB"/>
        </w:rPr>
        <w:t xml:space="preserve">innovative </w:t>
      </w:r>
      <w:r w:rsidRPr="00C30A74">
        <w:rPr>
          <w:rFonts w:eastAsia="Times New Roman" w:cs="Arial"/>
          <w:sz w:val="24"/>
          <w:lang w:eastAsia="en-GB"/>
        </w:rPr>
        <w:t>project, EmpowerHER, a woman</w:t>
      </w:r>
      <w:r w:rsidRPr="00C30A74">
        <w:rPr>
          <w:rFonts w:eastAsia="Times New Roman" w:cs="Arial"/>
          <w:sz w:val="24"/>
          <w:lang w:eastAsia="en-GB"/>
        </w:rPr>
        <w:noBreakHyphen/>
        <w:t xml:space="preserve">only wellbeing programme offering therapeutic </w:t>
      </w:r>
      <w:r>
        <w:rPr>
          <w:rFonts w:eastAsia="Times New Roman" w:cs="Arial"/>
          <w:sz w:val="24"/>
          <w:lang w:eastAsia="en-GB"/>
        </w:rPr>
        <w:t xml:space="preserve">workshops </w:t>
      </w:r>
      <w:r w:rsidRPr="00C30A74">
        <w:rPr>
          <w:rFonts w:eastAsia="Times New Roman" w:cs="Arial"/>
          <w:sz w:val="24"/>
          <w:lang w:eastAsia="en-GB"/>
        </w:rPr>
        <w:t>and complementary therapies</w:t>
      </w:r>
      <w:r>
        <w:rPr>
          <w:rFonts w:eastAsia="Times New Roman" w:cs="Arial"/>
          <w:sz w:val="24"/>
          <w:lang w:eastAsia="en-GB"/>
        </w:rPr>
        <w:t xml:space="preserve"> for women experiencing alcohol and substance misuse</w:t>
      </w:r>
      <w:r w:rsidRPr="00C30A74">
        <w:rPr>
          <w:rFonts w:eastAsia="Times New Roman" w:cs="Arial"/>
          <w:sz w:val="24"/>
          <w:lang w:eastAsia="en-GB"/>
        </w:rPr>
        <w:t xml:space="preserve">. The evaluation draws on </w:t>
      </w:r>
      <w:r>
        <w:rPr>
          <w:rFonts w:eastAsia="Times New Roman" w:cs="Arial"/>
          <w:sz w:val="24"/>
          <w:lang w:eastAsia="en-GB"/>
        </w:rPr>
        <w:t xml:space="preserve">small-scale </w:t>
      </w:r>
      <w:r w:rsidRPr="00C30A74">
        <w:rPr>
          <w:rFonts w:eastAsia="Times New Roman" w:cs="Arial"/>
          <w:sz w:val="24"/>
          <w:lang w:eastAsia="en-GB"/>
        </w:rPr>
        <w:t>qualitative and quantitative data to assess whether such a programme is an appropriate resource to support women moving toward abstinence.</w:t>
      </w:r>
    </w:p>
    <w:p w14:paraId="6A366833" w14:textId="57C2F748" w:rsidR="005F0A01" w:rsidRPr="00393253" w:rsidRDefault="00393253" w:rsidP="005F0A01">
      <w:pPr>
        <w:spacing w:before="100" w:beforeAutospacing="1" w:after="100" w:afterAutospacing="1" w:line="240" w:lineRule="auto"/>
        <w:rPr>
          <w:rFonts w:eastAsia="Times New Roman" w:cs="Arial"/>
          <w:b/>
          <w:bCs/>
          <w:sz w:val="24"/>
          <w:lang w:eastAsia="en-GB"/>
        </w:rPr>
      </w:pPr>
      <w:r w:rsidRPr="00393253">
        <w:rPr>
          <w:rFonts w:eastAsia="Times New Roman" w:cs="Arial"/>
          <w:b/>
          <w:bCs/>
          <w:sz w:val="24"/>
          <w:lang w:eastAsia="en-GB"/>
        </w:rPr>
        <w:t xml:space="preserve">NOTE: </w:t>
      </w:r>
      <w:r w:rsidR="005F0A01" w:rsidRPr="00393253">
        <w:rPr>
          <w:rFonts w:eastAsia="Times New Roman" w:cs="Arial"/>
          <w:b/>
          <w:bCs/>
          <w:sz w:val="24"/>
          <w:lang w:eastAsia="en-GB"/>
        </w:rPr>
        <w:t>The findings are shared here as a light-touch overview, to accompany the PowerPoint products shared with Iceni and Innovate UK. The focus is on the narratives and survey feedback provided by those supported by Iceni services only and is not intended to be a full research report.</w:t>
      </w:r>
    </w:p>
    <w:p w14:paraId="32933807" w14:textId="77777777" w:rsidR="002252EB" w:rsidRPr="00C30A74" w:rsidRDefault="002252EB" w:rsidP="005F0A01">
      <w:pPr>
        <w:spacing w:before="100" w:beforeAutospacing="1" w:after="100" w:afterAutospacing="1" w:line="240" w:lineRule="auto"/>
        <w:rPr>
          <w:rFonts w:eastAsia="Times New Roman" w:cs="Arial"/>
          <w:sz w:val="24"/>
          <w:lang w:eastAsia="en-GB"/>
        </w:rPr>
      </w:pPr>
    </w:p>
    <w:p w14:paraId="4448574D" w14:textId="75DC923F" w:rsidR="005F0A01" w:rsidRDefault="00D42F4B" w:rsidP="00D42F4B">
      <w:pPr>
        <w:pStyle w:val="Heading1"/>
        <w:numPr>
          <w:ilvl w:val="0"/>
          <w:numId w:val="18"/>
        </w:numPr>
        <w:rPr>
          <w:lang w:eastAsia="en-GB"/>
        </w:rPr>
      </w:pPr>
      <w:r>
        <w:rPr>
          <w:lang w:eastAsia="en-GB"/>
        </w:rPr>
        <w:t>Project aim</w:t>
      </w:r>
    </w:p>
    <w:p w14:paraId="7ED2ADF7"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 xml:space="preserve">The overarching aim of the project is to support women </w:t>
      </w:r>
      <w:r>
        <w:rPr>
          <w:rFonts w:eastAsia="Times New Roman" w:cs="Arial"/>
          <w:sz w:val="24"/>
          <w:lang w:eastAsia="en-GB"/>
        </w:rPr>
        <w:t xml:space="preserve">through a wellbeing programme of activities, to </w:t>
      </w:r>
      <w:r w:rsidRPr="00C30A74">
        <w:rPr>
          <w:rFonts w:eastAsia="Times New Roman" w:cs="Arial"/>
          <w:sz w:val="24"/>
          <w:lang w:eastAsia="en-GB"/>
        </w:rPr>
        <w:t>mov</w:t>
      </w:r>
      <w:r>
        <w:rPr>
          <w:rFonts w:eastAsia="Times New Roman" w:cs="Arial"/>
          <w:sz w:val="24"/>
          <w:lang w:eastAsia="en-GB"/>
        </w:rPr>
        <w:t>e</w:t>
      </w:r>
      <w:r w:rsidRPr="00C30A74">
        <w:rPr>
          <w:rFonts w:eastAsia="Times New Roman" w:cs="Arial"/>
          <w:sz w:val="24"/>
          <w:lang w:eastAsia="en-GB"/>
        </w:rPr>
        <w:t xml:space="preserve"> toward</w:t>
      </w:r>
      <w:r>
        <w:rPr>
          <w:rFonts w:eastAsia="Times New Roman" w:cs="Arial"/>
          <w:sz w:val="24"/>
          <w:lang w:eastAsia="en-GB"/>
        </w:rPr>
        <w:t>s</w:t>
      </w:r>
      <w:r w:rsidRPr="00C30A74">
        <w:rPr>
          <w:rFonts w:eastAsia="Times New Roman" w:cs="Arial"/>
          <w:sz w:val="24"/>
          <w:lang w:eastAsia="en-GB"/>
        </w:rPr>
        <w:t xml:space="preserve"> abstinence from alcohol and substance misuse. The anticipated benefits extend to physical and mental wellbeing, as well as improved outcomes for families, particularly children.</w:t>
      </w:r>
    </w:p>
    <w:p w14:paraId="7368D942" w14:textId="77777777" w:rsidR="005F0A01" w:rsidRDefault="005F0A01" w:rsidP="005F0A01">
      <w:pPr>
        <w:spacing w:before="100" w:beforeAutospacing="1" w:after="100" w:afterAutospacing="1" w:line="240" w:lineRule="auto"/>
        <w:rPr>
          <w:rFonts w:eastAsia="Times New Roman" w:cs="Arial"/>
          <w:sz w:val="24"/>
          <w:lang w:eastAsia="en-GB"/>
        </w:rPr>
      </w:pPr>
      <w:r>
        <w:rPr>
          <w:rFonts w:eastAsia="Times New Roman" w:cs="Arial"/>
          <w:i/>
          <w:iCs/>
          <w:sz w:val="24"/>
          <w:lang w:eastAsia="en-GB"/>
        </w:rPr>
        <w:t xml:space="preserve">Aim: </w:t>
      </w:r>
      <w:r w:rsidRPr="00C30A74">
        <w:rPr>
          <w:rFonts w:eastAsia="Times New Roman" w:cs="Arial"/>
          <w:i/>
          <w:iCs/>
          <w:sz w:val="24"/>
          <w:lang w:eastAsia="en-GB"/>
        </w:rPr>
        <w:t>Is a wellbeing programme an appropriate resource to support participants to abstain from alcohol and substance misuse</w:t>
      </w:r>
      <w:r>
        <w:rPr>
          <w:rFonts w:eastAsia="Times New Roman" w:cs="Arial"/>
          <w:i/>
          <w:iCs/>
          <w:sz w:val="24"/>
          <w:lang w:eastAsia="en-GB"/>
        </w:rPr>
        <w:t>?</w:t>
      </w:r>
    </w:p>
    <w:p w14:paraId="2E351C06" w14:textId="3BB2DBCF" w:rsidR="005F0A01" w:rsidRDefault="002252EB" w:rsidP="002252EB">
      <w:pPr>
        <w:spacing w:after="0" w:line="240" w:lineRule="auto"/>
        <w:rPr>
          <w:rFonts w:eastAsia="Times New Roman" w:cs="Arial"/>
          <w:b/>
          <w:bCs/>
          <w:sz w:val="24"/>
          <w:lang w:eastAsia="en-GB"/>
        </w:rPr>
      </w:pPr>
      <w:r>
        <w:rPr>
          <w:rFonts w:eastAsia="Times New Roman" w:cs="Arial"/>
          <w:b/>
          <w:bCs/>
          <w:sz w:val="24"/>
          <w:lang w:eastAsia="en-GB"/>
        </w:rPr>
        <w:br w:type="page"/>
      </w:r>
    </w:p>
    <w:p w14:paraId="4422F2B3" w14:textId="23789567" w:rsidR="005F0A01" w:rsidRDefault="00D42F4B" w:rsidP="00D42F4B">
      <w:pPr>
        <w:pStyle w:val="Heading1"/>
        <w:numPr>
          <w:ilvl w:val="0"/>
          <w:numId w:val="18"/>
        </w:numPr>
        <w:rPr>
          <w:lang w:eastAsia="en-GB"/>
        </w:rPr>
      </w:pPr>
      <w:r>
        <w:rPr>
          <w:lang w:eastAsia="en-GB"/>
        </w:rPr>
        <w:lastRenderedPageBreak/>
        <w:t>The Iceni ethos</w:t>
      </w:r>
    </w:p>
    <w:p w14:paraId="461D32CB"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i/>
          <w:iCs/>
          <w:sz w:val="24"/>
          <w:lang w:eastAsia="en-GB"/>
        </w:rPr>
        <w:t xml:space="preserve">"I think the addiction element is interesting, because the humanistic ethos in which we work doesn't require us to provide any treatment […] I guess with humanism, we're talking about things like self-actualisation and rather than treat someone, we're trying to create conditions in which people can treat themselves effectively, so the conditions are really important […] to see if we can create an environment which is conducive to them exploring their stuff and finding out what underpins addiction, developing a sense of self-worth, for example. Our ethos is one of openness and warmth and an embrace. I mean, without sounding cheesy, I hope that permeates. I hope </w:t>
      </w:r>
      <w:proofErr w:type="gramStart"/>
      <w:r w:rsidRPr="00C30A74">
        <w:rPr>
          <w:rFonts w:eastAsia="Times New Roman" w:cs="Arial"/>
          <w:i/>
          <w:iCs/>
          <w:sz w:val="24"/>
          <w:lang w:eastAsia="en-GB"/>
        </w:rPr>
        <w:t>that's</w:t>
      </w:r>
      <w:proofErr w:type="gramEnd"/>
      <w:r w:rsidRPr="00C30A74">
        <w:rPr>
          <w:rFonts w:eastAsia="Times New Roman" w:cs="Arial"/>
          <w:i/>
          <w:iCs/>
          <w:sz w:val="24"/>
          <w:lang w:eastAsia="en-GB"/>
        </w:rPr>
        <w:t xml:space="preserve"> our way of being and if that's intact, then why wouldn't people want to come into that, you know?"  </w:t>
      </w:r>
    </w:p>
    <w:p w14:paraId="69326132" w14:textId="77777777" w:rsidR="005F0A01"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[Interview, Practitioner 1]</w:t>
      </w:r>
    </w:p>
    <w:p w14:paraId="4CB10D41" w14:textId="77777777" w:rsidR="002252EB" w:rsidRPr="00C30A74" w:rsidRDefault="002252EB" w:rsidP="005F0A01">
      <w:pPr>
        <w:spacing w:before="100" w:beforeAutospacing="1" w:after="100" w:afterAutospacing="1" w:line="240" w:lineRule="auto"/>
        <w:rPr>
          <w:rFonts w:eastAsia="Times New Roman" w:cs="Arial"/>
          <w:sz w:val="24"/>
          <w:lang w:eastAsia="en-GB"/>
        </w:rPr>
      </w:pPr>
    </w:p>
    <w:p w14:paraId="4CC7B7FE" w14:textId="55780638" w:rsidR="005F0A01" w:rsidRPr="00C30A74" w:rsidRDefault="00D42F4B" w:rsidP="00D42F4B">
      <w:pPr>
        <w:pStyle w:val="Heading1"/>
        <w:rPr>
          <w:lang w:eastAsia="en-GB"/>
        </w:rPr>
      </w:pPr>
      <w:r>
        <w:rPr>
          <w:lang w:eastAsia="en-GB"/>
        </w:rPr>
        <w:t>5. Fieldwork undertaken</w:t>
      </w:r>
    </w:p>
    <w:p w14:paraId="52BC7299" w14:textId="77777777" w:rsidR="005F0A01" w:rsidRPr="00C30A74" w:rsidRDefault="005F0A01" w:rsidP="005F0A01">
      <w:pPr>
        <w:numPr>
          <w:ilvl w:val="0"/>
          <w:numId w:val="19"/>
        </w:numPr>
        <w:spacing w:before="100" w:beforeAutospacing="1" w:after="100" w:afterAutospacing="1" w:line="240" w:lineRule="auto"/>
        <w:rPr>
          <w:rFonts w:eastAsia="Times New Roman" w:cs="Arial"/>
          <w:sz w:val="24"/>
          <w:lang w:eastAsia="en-GB"/>
        </w:rPr>
      </w:pPr>
      <w:r w:rsidRPr="00C30A74">
        <w:rPr>
          <w:rFonts w:eastAsia="Times New Roman" w:cs="Arial"/>
          <w:b/>
          <w:bCs/>
          <w:sz w:val="24"/>
          <w:lang w:eastAsia="en-GB"/>
        </w:rPr>
        <w:t>Observations:</w:t>
      </w:r>
      <w:r w:rsidRPr="00C30A74">
        <w:rPr>
          <w:rFonts w:eastAsia="Times New Roman" w:cs="Arial"/>
          <w:sz w:val="24"/>
          <w:lang w:eastAsia="en-GB"/>
        </w:rPr>
        <w:t xml:space="preserve"> Six workshops</w:t>
      </w:r>
      <w:r>
        <w:rPr>
          <w:rFonts w:eastAsia="Times New Roman" w:cs="Arial"/>
          <w:sz w:val="24"/>
          <w:lang w:eastAsia="en-GB"/>
        </w:rPr>
        <w:t xml:space="preserve">, known as Senuna </w:t>
      </w:r>
      <w:r w:rsidRPr="00C30A74">
        <w:rPr>
          <w:rFonts w:eastAsia="Times New Roman" w:cs="Arial"/>
          <w:sz w:val="24"/>
          <w:lang w:eastAsia="en-GB"/>
        </w:rPr>
        <w:t>(average n=8)</w:t>
      </w:r>
    </w:p>
    <w:p w14:paraId="22853B50" w14:textId="77777777" w:rsidR="005F0A01" w:rsidRPr="00C30A74" w:rsidRDefault="005F0A01" w:rsidP="005F0A01">
      <w:pPr>
        <w:numPr>
          <w:ilvl w:val="0"/>
          <w:numId w:val="19"/>
        </w:numPr>
        <w:spacing w:before="100" w:beforeAutospacing="1" w:after="100" w:afterAutospacing="1" w:line="240" w:lineRule="auto"/>
        <w:rPr>
          <w:rFonts w:eastAsia="Times New Roman" w:cs="Arial"/>
          <w:sz w:val="24"/>
          <w:lang w:eastAsia="en-GB"/>
        </w:rPr>
      </w:pPr>
      <w:r w:rsidRPr="00C30A74">
        <w:rPr>
          <w:rFonts w:eastAsia="Times New Roman" w:cs="Arial"/>
          <w:b/>
          <w:bCs/>
          <w:sz w:val="24"/>
          <w:lang w:eastAsia="en-GB"/>
        </w:rPr>
        <w:t>Interviews:</w:t>
      </w:r>
      <w:r w:rsidRPr="00C30A74">
        <w:rPr>
          <w:rFonts w:eastAsia="Times New Roman" w:cs="Arial"/>
          <w:sz w:val="24"/>
          <w:lang w:eastAsia="en-GB"/>
        </w:rPr>
        <w:t xml:space="preserve"> </w:t>
      </w:r>
      <w:r>
        <w:rPr>
          <w:rFonts w:eastAsia="Times New Roman" w:cs="Arial"/>
          <w:sz w:val="24"/>
          <w:lang w:eastAsia="en-GB"/>
        </w:rPr>
        <w:t>P</w:t>
      </w:r>
      <w:r w:rsidRPr="00C30A74">
        <w:rPr>
          <w:rFonts w:eastAsia="Times New Roman" w:cs="Arial"/>
          <w:sz w:val="24"/>
          <w:lang w:eastAsia="en-GB"/>
        </w:rPr>
        <w:t xml:space="preserve">ractitioners </w:t>
      </w:r>
      <w:r>
        <w:rPr>
          <w:rFonts w:eastAsia="Times New Roman" w:cs="Arial"/>
          <w:sz w:val="24"/>
          <w:lang w:eastAsia="en-GB"/>
        </w:rPr>
        <w:t xml:space="preserve">(n=3) </w:t>
      </w:r>
      <w:r w:rsidRPr="00C30A74">
        <w:rPr>
          <w:rFonts w:eastAsia="Times New Roman" w:cs="Arial"/>
          <w:sz w:val="24"/>
          <w:lang w:eastAsia="en-GB"/>
        </w:rPr>
        <w:t>and one lived experience</w:t>
      </w:r>
      <w:r>
        <w:rPr>
          <w:rFonts w:eastAsia="Times New Roman" w:cs="Arial"/>
          <w:sz w:val="24"/>
          <w:lang w:eastAsia="en-GB"/>
        </w:rPr>
        <w:t xml:space="preserve"> focus</w:t>
      </w:r>
      <w:r w:rsidRPr="00C30A74">
        <w:rPr>
          <w:rFonts w:eastAsia="Times New Roman" w:cs="Arial"/>
          <w:sz w:val="24"/>
          <w:lang w:eastAsia="en-GB"/>
        </w:rPr>
        <w:t xml:space="preserve"> group</w:t>
      </w:r>
      <w:r>
        <w:rPr>
          <w:rFonts w:eastAsia="Times New Roman" w:cs="Arial"/>
          <w:sz w:val="24"/>
          <w:lang w:eastAsia="en-GB"/>
        </w:rPr>
        <w:t xml:space="preserve"> (n=2)</w:t>
      </w:r>
    </w:p>
    <w:p w14:paraId="6C413CD5" w14:textId="77777777" w:rsidR="005F0A01" w:rsidRPr="00C30A74" w:rsidRDefault="005F0A01" w:rsidP="005F0A01">
      <w:pPr>
        <w:numPr>
          <w:ilvl w:val="0"/>
          <w:numId w:val="19"/>
        </w:numPr>
        <w:spacing w:before="100" w:beforeAutospacing="1" w:after="100" w:afterAutospacing="1" w:line="240" w:lineRule="auto"/>
        <w:rPr>
          <w:rFonts w:eastAsia="Times New Roman" w:cs="Arial"/>
          <w:sz w:val="24"/>
          <w:lang w:eastAsia="en-GB"/>
        </w:rPr>
      </w:pPr>
      <w:r w:rsidRPr="00C30A74">
        <w:rPr>
          <w:rFonts w:eastAsia="Times New Roman" w:cs="Arial"/>
          <w:b/>
          <w:bCs/>
          <w:sz w:val="24"/>
          <w:lang w:eastAsia="en-GB"/>
        </w:rPr>
        <w:t>Survey:</w:t>
      </w:r>
      <w:r>
        <w:rPr>
          <w:rFonts w:eastAsia="Times New Roman" w:cs="Arial"/>
          <w:sz w:val="24"/>
          <w:lang w:eastAsia="en-GB"/>
        </w:rPr>
        <w:t xml:space="preserve"> Open to all women in Senuna or other Iceni workshops (response: n=13)</w:t>
      </w:r>
    </w:p>
    <w:p w14:paraId="1DC7B03E"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 xml:space="preserve">The </w:t>
      </w:r>
      <w:r>
        <w:rPr>
          <w:rFonts w:eastAsia="Times New Roman" w:cs="Arial"/>
          <w:sz w:val="24"/>
          <w:lang w:eastAsia="en-GB"/>
        </w:rPr>
        <w:t xml:space="preserve">Senuna </w:t>
      </w:r>
      <w:r w:rsidRPr="00C30A74">
        <w:rPr>
          <w:rFonts w:eastAsia="Times New Roman" w:cs="Arial"/>
          <w:sz w:val="24"/>
          <w:lang w:eastAsia="en-GB"/>
        </w:rPr>
        <w:t xml:space="preserve">programme comprised weekly workshops, delivered by three practitioners, over six </w:t>
      </w:r>
      <w:r>
        <w:rPr>
          <w:rFonts w:eastAsia="Times New Roman" w:cs="Arial"/>
          <w:sz w:val="24"/>
          <w:lang w:eastAsia="en-GB"/>
        </w:rPr>
        <w:t xml:space="preserve">initial </w:t>
      </w:r>
      <w:r w:rsidRPr="00C30A74">
        <w:rPr>
          <w:rFonts w:eastAsia="Times New Roman" w:cs="Arial"/>
          <w:sz w:val="24"/>
          <w:lang w:eastAsia="en-GB"/>
        </w:rPr>
        <w:t>weeks. Sessions included:</w:t>
      </w:r>
    </w:p>
    <w:p w14:paraId="10C0ED8E" w14:textId="77777777" w:rsidR="005F0A01" w:rsidRPr="00C30A74" w:rsidRDefault="005F0A01" w:rsidP="005F0A01">
      <w:pPr>
        <w:numPr>
          <w:ilvl w:val="0"/>
          <w:numId w:val="20"/>
        </w:num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Topics such as self</w:t>
      </w:r>
      <w:r w:rsidRPr="00C30A74">
        <w:rPr>
          <w:rFonts w:eastAsia="Times New Roman" w:cs="Arial"/>
          <w:sz w:val="24"/>
          <w:lang w:eastAsia="en-GB"/>
        </w:rPr>
        <w:noBreakHyphen/>
        <w:t>care, self</w:t>
      </w:r>
      <w:r w:rsidRPr="00C30A74">
        <w:rPr>
          <w:rFonts w:eastAsia="Times New Roman" w:cs="Arial"/>
          <w:sz w:val="24"/>
          <w:lang w:eastAsia="en-GB"/>
        </w:rPr>
        <w:noBreakHyphen/>
        <w:t>awareness, and self</w:t>
      </w:r>
      <w:r w:rsidRPr="00C30A74">
        <w:rPr>
          <w:rFonts w:eastAsia="Times New Roman" w:cs="Arial"/>
          <w:sz w:val="24"/>
          <w:lang w:eastAsia="en-GB"/>
        </w:rPr>
        <w:noBreakHyphen/>
        <w:t>preservation</w:t>
      </w:r>
    </w:p>
    <w:p w14:paraId="54660872" w14:textId="77777777" w:rsidR="005F0A01" w:rsidRPr="00C30A74" w:rsidRDefault="005F0A01" w:rsidP="005F0A01">
      <w:pPr>
        <w:numPr>
          <w:ilvl w:val="0"/>
          <w:numId w:val="20"/>
        </w:num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PowerPoint</w:t>
      </w:r>
      <w:r w:rsidRPr="00C30A74">
        <w:rPr>
          <w:rFonts w:eastAsia="Times New Roman" w:cs="Arial"/>
          <w:sz w:val="24"/>
          <w:lang w:eastAsia="en-GB"/>
        </w:rPr>
        <w:noBreakHyphen/>
        <w:t>led discussions and handouts</w:t>
      </w:r>
    </w:p>
    <w:p w14:paraId="695EEF87" w14:textId="77777777" w:rsidR="005F0A01" w:rsidRPr="00C30A74" w:rsidRDefault="005F0A01" w:rsidP="005F0A01">
      <w:pPr>
        <w:numPr>
          <w:ilvl w:val="0"/>
          <w:numId w:val="20"/>
        </w:num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Embodiment yoga, acupuncture, craft activities, and financial advice</w:t>
      </w:r>
    </w:p>
    <w:p w14:paraId="7A180061" w14:textId="77777777" w:rsidR="005F0A01" w:rsidRPr="00C30A74" w:rsidRDefault="005F0A01" w:rsidP="005F0A01">
      <w:pPr>
        <w:numPr>
          <w:ilvl w:val="0"/>
          <w:numId w:val="20"/>
        </w:num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A welcoming environment with refreshments and personal notebooks</w:t>
      </w:r>
    </w:p>
    <w:p w14:paraId="05D3907D" w14:textId="77777777" w:rsidR="005F0A01"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The programme was underpinned by a holistic approach, which integrates therapeutic discussion, embodiment practices and complementary therapies.</w:t>
      </w:r>
    </w:p>
    <w:p w14:paraId="4A9826A4" w14:textId="48854A0A" w:rsidR="002252EB" w:rsidRDefault="002252EB" w:rsidP="003C1E30">
      <w:pPr>
        <w:spacing w:after="0" w:line="240" w:lineRule="auto"/>
        <w:rPr>
          <w:rFonts w:eastAsia="Times New Roman" w:cs="Arial"/>
          <w:sz w:val="24"/>
          <w:lang w:eastAsia="en-GB"/>
        </w:rPr>
      </w:pPr>
    </w:p>
    <w:p w14:paraId="7AAB5533" w14:textId="77777777" w:rsidR="006D3E01" w:rsidRPr="003C0B21" w:rsidRDefault="006D3E01" w:rsidP="003C1E30">
      <w:pPr>
        <w:spacing w:after="0" w:line="240" w:lineRule="auto"/>
        <w:rPr>
          <w:rFonts w:eastAsia="Times New Roman" w:cs="Arial"/>
          <w:sz w:val="24"/>
          <w:lang w:eastAsia="en-GB"/>
        </w:rPr>
      </w:pPr>
    </w:p>
    <w:p w14:paraId="205AB9A5" w14:textId="12F90C72" w:rsidR="005F0A01" w:rsidRPr="00C30A74" w:rsidRDefault="00D42F4B" w:rsidP="00D42F4B">
      <w:pPr>
        <w:pStyle w:val="Heading1"/>
        <w:rPr>
          <w:lang w:eastAsia="en-GB"/>
        </w:rPr>
      </w:pPr>
      <w:r>
        <w:rPr>
          <w:lang w:eastAsia="en-GB"/>
        </w:rPr>
        <w:t>6. Findings</w:t>
      </w:r>
    </w:p>
    <w:p w14:paraId="6F1E0FC1" w14:textId="77777777" w:rsidR="005F0A01" w:rsidRPr="00C30A74" w:rsidRDefault="005F0A01" w:rsidP="00D42F4B">
      <w:pPr>
        <w:pStyle w:val="Heading2"/>
        <w:rPr>
          <w:lang w:eastAsia="en-GB"/>
        </w:rPr>
      </w:pPr>
      <w:r w:rsidRPr="00C30A74">
        <w:rPr>
          <w:lang w:eastAsia="en-GB"/>
        </w:rPr>
        <w:t>6.1 Observations: Loss of Self, Confidence and Hope [Senuna wks 2 and 3)</w:t>
      </w:r>
    </w:p>
    <w:p w14:paraId="6F4F5FD6"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Participants frequently described diminished self</w:t>
      </w:r>
      <w:r w:rsidRPr="00C30A74">
        <w:rPr>
          <w:rFonts w:eastAsia="Times New Roman" w:cs="Arial"/>
          <w:sz w:val="24"/>
          <w:lang w:eastAsia="en-GB"/>
        </w:rPr>
        <w:noBreakHyphen/>
        <w:t xml:space="preserve">esteem, disrupted aspirations, and emotional exhaustion linked to substance misuse. Statements such as </w:t>
      </w:r>
      <w:r w:rsidRPr="00C30A74">
        <w:rPr>
          <w:rFonts w:eastAsia="Times New Roman" w:cs="Arial"/>
          <w:i/>
          <w:iCs/>
          <w:sz w:val="24"/>
          <w:lang w:eastAsia="en-GB"/>
        </w:rPr>
        <w:t>“I am not good enough”</w:t>
      </w:r>
      <w:r w:rsidRPr="00C30A74">
        <w:rPr>
          <w:rFonts w:eastAsia="Times New Roman" w:cs="Arial"/>
          <w:sz w:val="24"/>
          <w:lang w:eastAsia="en-GB"/>
        </w:rPr>
        <w:t xml:space="preserve"> and </w:t>
      </w:r>
      <w:r w:rsidRPr="00C30A74">
        <w:rPr>
          <w:rFonts w:eastAsia="Times New Roman" w:cs="Arial"/>
          <w:i/>
          <w:iCs/>
          <w:sz w:val="24"/>
          <w:lang w:eastAsia="en-GB"/>
        </w:rPr>
        <w:t>“drugs replaced my inspiration”</w:t>
      </w:r>
      <w:r w:rsidRPr="00C30A74">
        <w:rPr>
          <w:rFonts w:eastAsia="Times New Roman" w:cs="Arial"/>
          <w:sz w:val="24"/>
          <w:lang w:eastAsia="en-GB"/>
        </w:rPr>
        <w:t xml:space="preserve"> illustrate the depth of this loss.</w:t>
      </w:r>
    </w:p>
    <w:p w14:paraId="531C9757"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i/>
          <w:iCs/>
          <w:sz w:val="24"/>
          <w:lang w:eastAsia="en-GB"/>
        </w:rPr>
        <w:t>"As a teenager I enjoyed drinking and taking drugs but now I don’t enjoy it"</w:t>
      </w:r>
      <w:r w:rsidRPr="00C30A74">
        <w:rPr>
          <w:rFonts w:eastAsia="Times New Roman" w:cs="Arial"/>
          <w:i/>
          <w:iCs/>
          <w:sz w:val="24"/>
          <w:lang w:eastAsia="en-GB"/>
        </w:rPr>
        <w:br/>
      </w:r>
      <w:r w:rsidRPr="00C30A74">
        <w:rPr>
          <w:rFonts w:eastAsia="Times New Roman" w:cs="Arial"/>
          <w:i/>
          <w:iCs/>
          <w:sz w:val="24"/>
          <w:lang w:eastAsia="en-GB"/>
        </w:rPr>
        <w:br/>
      </w:r>
      <w:r w:rsidRPr="00C30A74">
        <w:rPr>
          <w:rFonts w:eastAsia="Times New Roman" w:cs="Arial"/>
          <w:i/>
          <w:iCs/>
          <w:sz w:val="24"/>
          <w:lang w:eastAsia="en-GB"/>
        </w:rPr>
        <w:lastRenderedPageBreak/>
        <w:t xml:space="preserve">"I am not good enough, do I trust myself? I </w:t>
      </w:r>
      <w:proofErr w:type="gramStart"/>
      <w:r w:rsidRPr="00C30A74">
        <w:rPr>
          <w:rFonts w:eastAsia="Times New Roman" w:cs="Arial"/>
          <w:i/>
          <w:iCs/>
          <w:sz w:val="24"/>
          <w:lang w:eastAsia="en-GB"/>
        </w:rPr>
        <w:t>don't</w:t>
      </w:r>
      <w:proofErr w:type="gramEnd"/>
      <w:r w:rsidRPr="00C30A74">
        <w:rPr>
          <w:rFonts w:eastAsia="Times New Roman" w:cs="Arial"/>
          <w:i/>
          <w:iCs/>
          <w:sz w:val="24"/>
          <w:lang w:eastAsia="en-GB"/>
        </w:rPr>
        <w:t xml:space="preserve"> trust myself because I make mistakes all the time"  </w:t>
      </w:r>
    </w:p>
    <w:p w14:paraId="0AE6D587"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i/>
          <w:iCs/>
          <w:sz w:val="24"/>
          <w:lang w:eastAsia="en-GB"/>
        </w:rPr>
        <w:t>"I used them to self-destruct, they [drugs] replaced my inspiration, took my younger years away"</w:t>
      </w:r>
    </w:p>
    <w:p w14:paraId="549A4541" w14:textId="77777777" w:rsidR="005F0A01" w:rsidRPr="00C30A74" w:rsidRDefault="005F0A01" w:rsidP="005F0A01">
      <w:pPr>
        <w:spacing w:before="100" w:beforeAutospacing="1" w:after="100" w:afterAutospacing="1" w:line="240" w:lineRule="auto"/>
        <w:rPr>
          <w:rFonts w:eastAsia="Times New Roman" w:cs="Arial"/>
          <w:i/>
          <w:iCs/>
          <w:sz w:val="24"/>
          <w:lang w:eastAsia="en-GB"/>
        </w:rPr>
      </w:pPr>
      <w:r w:rsidRPr="00C30A74">
        <w:rPr>
          <w:rFonts w:eastAsia="Times New Roman" w:cs="Arial"/>
          <w:i/>
          <w:iCs/>
          <w:sz w:val="24"/>
          <w:lang w:eastAsia="en-GB"/>
        </w:rPr>
        <w:t>"Took my hopes away for a job or a career"</w:t>
      </w:r>
      <w:r w:rsidRPr="00C30A74">
        <w:rPr>
          <w:rFonts w:eastAsia="Times New Roman" w:cs="Arial"/>
          <w:i/>
          <w:iCs/>
          <w:sz w:val="24"/>
          <w:lang w:eastAsia="en-GB"/>
        </w:rPr>
        <w:br/>
      </w:r>
      <w:r w:rsidRPr="00C30A74">
        <w:rPr>
          <w:rFonts w:eastAsia="Times New Roman" w:cs="Arial"/>
          <w:i/>
          <w:iCs/>
          <w:sz w:val="24"/>
          <w:lang w:eastAsia="en-GB"/>
        </w:rPr>
        <w:br/>
        <w:t>"I see it as selfish to take time for myself"</w:t>
      </w:r>
      <w:r w:rsidRPr="00C30A74">
        <w:rPr>
          <w:rFonts w:eastAsia="Times New Roman" w:cs="Arial"/>
          <w:i/>
          <w:iCs/>
          <w:sz w:val="24"/>
          <w:lang w:eastAsia="en-GB"/>
        </w:rPr>
        <w:br/>
      </w:r>
      <w:r w:rsidRPr="00C30A74">
        <w:rPr>
          <w:rFonts w:eastAsia="Times New Roman" w:cs="Arial"/>
          <w:i/>
          <w:iCs/>
          <w:sz w:val="24"/>
          <w:lang w:eastAsia="en-GB"/>
        </w:rPr>
        <w:br/>
        <w:t>"I have A-levels in Science and Nursing, I wanted to be a nurse or in pharmaceuticals, everything took a bad turn"</w:t>
      </w:r>
    </w:p>
    <w:p w14:paraId="3D5FA4B5" w14:textId="77777777" w:rsidR="005F0A01" w:rsidRPr="00C30A74" w:rsidRDefault="005F0A01" w:rsidP="005F0A01">
      <w:pPr>
        <w:spacing w:before="100" w:beforeAutospacing="1" w:after="100" w:afterAutospacing="1" w:line="240" w:lineRule="auto"/>
        <w:rPr>
          <w:rFonts w:eastAsia="Times New Roman" w:cs="Arial"/>
          <w:sz w:val="24"/>
          <w:lang w:eastAsia="en-GB"/>
        </w:rPr>
      </w:pPr>
    </w:p>
    <w:p w14:paraId="193E8248" w14:textId="77777777" w:rsidR="005F0A01" w:rsidRPr="00C30A74" w:rsidRDefault="005F0A01" w:rsidP="00D42F4B">
      <w:pPr>
        <w:pStyle w:val="Heading2"/>
        <w:rPr>
          <w:lang w:eastAsia="en-GB"/>
        </w:rPr>
      </w:pPr>
      <w:r w:rsidRPr="00C30A74">
        <w:rPr>
          <w:lang w:eastAsia="en-GB"/>
        </w:rPr>
        <w:t>6.2 Observations: Family and Relationship Dynamics</w:t>
      </w:r>
    </w:p>
    <w:p w14:paraId="0E18C56C"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Women discussed the emotional labour of parenting, the impact of past trauma, and the challenge of setting boundaries. For example:</w:t>
      </w:r>
    </w:p>
    <w:p w14:paraId="675A7BBA" w14:textId="77777777" w:rsidR="005F0A01" w:rsidRPr="00C30A74" w:rsidRDefault="005F0A01" w:rsidP="005F0A01">
      <w:pPr>
        <w:spacing w:beforeAutospacing="1" w:after="100" w:afterAutospacing="1" w:line="240" w:lineRule="auto"/>
        <w:rPr>
          <w:rFonts w:eastAsia="Times New Roman" w:cs="Arial"/>
          <w:sz w:val="24"/>
          <w:lang w:eastAsia="en-GB"/>
        </w:rPr>
      </w:pPr>
      <w:r w:rsidRPr="00C30A74">
        <w:rPr>
          <w:rFonts w:eastAsia="Times New Roman" w:cs="Arial"/>
          <w:i/>
          <w:iCs/>
          <w:sz w:val="24"/>
          <w:lang w:eastAsia="en-GB"/>
        </w:rPr>
        <w:t xml:space="preserve">"I'm learning [at Iceni] to put in boundaries and routines for my kids … they need it and I need it … but I need this group just for me so I can be good for them" </w:t>
      </w:r>
      <w:r w:rsidRPr="00C30A74">
        <w:rPr>
          <w:rFonts w:eastAsia="Times New Roman" w:cs="Arial"/>
          <w:sz w:val="24"/>
          <w:lang w:eastAsia="en-GB"/>
        </w:rPr>
        <w:t>[Senuna wk 1]</w:t>
      </w:r>
      <w:r w:rsidRPr="00C30A74">
        <w:rPr>
          <w:rFonts w:eastAsia="Times New Roman" w:cs="Arial"/>
          <w:sz w:val="24"/>
          <w:lang w:eastAsia="en-GB"/>
        </w:rPr>
        <w:br/>
      </w:r>
      <w:r w:rsidRPr="00C30A74">
        <w:rPr>
          <w:rFonts w:eastAsia="Times New Roman" w:cs="Arial"/>
          <w:sz w:val="24"/>
          <w:lang w:eastAsia="en-GB"/>
        </w:rPr>
        <w:br/>
        <w:t>"</w:t>
      </w:r>
      <w:r w:rsidRPr="00C30A74">
        <w:rPr>
          <w:rFonts w:eastAsia="Times New Roman" w:cs="Arial"/>
          <w:i/>
          <w:iCs/>
          <w:sz w:val="24"/>
          <w:lang w:eastAsia="en-GB"/>
        </w:rPr>
        <w:t xml:space="preserve">I still </w:t>
      </w:r>
      <w:proofErr w:type="gramStart"/>
      <w:r w:rsidRPr="00C30A74">
        <w:rPr>
          <w:rFonts w:eastAsia="Times New Roman" w:cs="Arial"/>
          <w:i/>
          <w:iCs/>
          <w:sz w:val="24"/>
          <w:lang w:eastAsia="en-GB"/>
        </w:rPr>
        <w:t>have to</w:t>
      </w:r>
      <w:proofErr w:type="gramEnd"/>
      <w:r w:rsidRPr="00C30A74">
        <w:rPr>
          <w:rFonts w:eastAsia="Times New Roman" w:cs="Arial"/>
          <w:i/>
          <w:iCs/>
          <w:sz w:val="24"/>
          <w:lang w:eastAsia="en-GB"/>
        </w:rPr>
        <w:t xml:space="preserve"> see that person, can't erase them. I feel like a victim" </w:t>
      </w:r>
      <w:r w:rsidRPr="00C30A74">
        <w:rPr>
          <w:rFonts w:eastAsia="Times New Roman" w:cs="Arial"/>
          <w:sz w:val="24"/>
          <w:lang w:eastAsia="en-GB"/>
        </w:rPr>
        <w:t>[Senuna wk 4]</w:t>
      </w:r>
      <w:r w:rsidRPr="00C30A74">
        <w:rPr>
          <w:rFonts w:eastAsia="Times New Roman" w:cs="Arial"/>
          <w:sz w:val="24"/>
          <w:lang w:eastAsia="en-GB"/>
        </w:rPr>
        <w:br/>
      </w:r>
      <w:r w:rsidRPr="00C30A74">
        <w:rPr>
          <w:rFonts w:eastAsia="Times New Roman" w:cs="Arial"/>
          <w:i/>
          <w:iCs/>
          <w:sz w:val="24"/>
          <w:lang w:eastAsia="en-GB"/>
        </w:rPr>
        <w:br/>
        <w:t xml:space="preserve">"Highs and lows, I feel a lot of anger towards my daughter's dad, so much anger I cried. My daughter keeps me grounded because I </w:t>
      </w:r>
      <w:proofErr w:type="gramStart"/>
      <w:r w:rsidRPr="00C30A74">
        <w:rPr>
          <w:rFonts w:eastAsia="Times New Roman" w:cs="Arial"/>
          <w:i/>
          <w:iCs/>
          <w:sz w:val="24"/>
          <w:lang w:eastAsia="en-GB"/>
        </w:rPr>
        <w:t>have to</w:t>
      </w:r>
      <w:proofErr w:type="gramEnd"/>
      <w:r w:rsidRPr="00C30A74">
        <w:rPr>
          <w:rFonts w:eastAsia="Times New Roman" w:cs="Arial"/>
          <w:i/>
          <w:iCs/>
          <w:sz w:val="24"/>
          <w:lang w:eastAsia="en-GB"/>
        </w:rPr>
        <w:t xml:space="preserve"> be normal and happy for her" </w:t>
      </w:r>
      <w:r w:rsidRPr="00C30A74">
        <w:rPr>
          <w:rFonts w:eastAsia="Times New Roman" w:cs="Arial"/>
          <w:sz w:val="24"/>
          <w:lang w:eastAsia="en-GB"/>
        </w:rPr>
        <w:t>[Senuna wk 6]</w:t>
      </w:r>
    </w:p>
    <w:p w14:paraId="154970F4" w14:textId="77777777" w:rsidR="005F0A01" w:rsidRPr="00C30A74" w:rsidRDefault="005F0A01" w:rsidP="005F0A01">
      <w:pPr>
        <w:spacing w:beforeAutospacing="1" w:after="100" w:afterAutospacing="1" w:line="240" w:lineRule="auto"/>
        <w:rPr>
          <w:rFonts w:eastAsia="Times New Roman" w:cs="Arial"/>
          <w:sz w:val="24"/>
          <w:lang w:eastAsia="en-GB"/>
        </w:rPr>
      </w:pPr>
      <w:r w:rsidRPr="00C30A74">
        <w:rPr>
          <w:rFonts w:eastAsia="Times New Roman" w:cs="Arial"/>
          <w:i/>
          <w:iCs/>
          <w:sz w:val="24"/>
          <w:lang w:eastAsia="en-GB"/>
        </w:rPr>
        <w:t>"I want to approach being loved, then I would feel happiness […] love makes me angry because I can't deal with affection, what do I do to avoid trust and fear?"</w:t>
      </w:r>
      <w:r w:rsidRPr="00C30A74">
        <w:rPr>
          <w:rFonts w:eastAsia="Times New Roman" w:cs="Arial"/>
          <w:sz w:val="24"/>
          <w:lang w:eastAsia="en-GB"/>
        </w:rPr>
        <w:t xml:space="preserve"> [Senuna wk 6]</w:t>
      </w:r>
    </w:p>
    <w:p w14:paraId="3D7F0713" w14:textId="77777777" w:rsidR="005F0A01" w:rsidRPr="00C30A74" w:rsidRDefault="005F0A01" w:rsidP="005F0A01">
      <w:pPr>
        <w:spacing w:beforeAutospacing="1" w:after="100" w:afterAutospacing="1" w:line="240" w:lineRule="auto"/>
        <w:rPr>
          <w:rFonts w:eastAsia="Times New Roman" w:cs="Arial"/>
          <w:i/>
          <w:iCs/>
          <w:sz w:val="24"/>
          <w:lang w:eastAsia="en-GB"/>
        </w:rPr>
      </w:pPr>
      <w:r w:rsidRPr="00C30A74">
        <w:rPr>
          <w:rFonts w:eastAsia="Times New Roman" w:cs="Arial"/>
          <w:sz w:val="24"/>
          <w:lang w:eastAsia="en-GB"/>
        </w:rPr>
        <w:t>“I need this group just for me so I can be good for them.”</w:t>
      </w:r>
      <w:r w:rsidRPr="00C30A74">
        <w:rPr>
          <w:rFonts w:eastAsia="Times New Roman" w:cs="Arial"/>
          <w:sz w:val="24"/>
          <w:lang w:eastAsia="en-GB"/>
        </w:rPr>
        <w:br/>
      </w:r>
      <w:r w:rsidRPr="00C30A74">
        <w:rPr>
          <w:rFonts w:eastAsia="Times New Roman" w:cs="Arial"/>
          <w:i/>
          <w:iCs/>
          <w:sz w:val="24"/>
          <w:lang w:eastAsia="en-GB"/>
        </w:rPr>
        <w:t>[Senuna Week 1]</w:t>
      </w:r>
    </w:p>
    <w:p w14:paraId="1784B37D" w14:textId="77777777" w:rsidR="005F0A01" w:rsidRPr="00C30A74" w:rsidRDefault="005F0A01" w:rsidP="00D42F4B">
      <w:pPr>
        <w:pStyle w:val="Heading2"/>
        <w:rPr>
          <w:lang w:eastAsia="en-GB"/>
        </w:rPr>
      </w:pPr>
    </w:p>
    <w:p w14:paraId="58E6858B" w14:textId="77777777" w:rsidR="005F0A01" w:rsidRPr="00C30A74" w:rsidRDefault="005F0A01" w:rsidP="00D42F4B">
      <w:pPr>
        <w:pStyle w:val="Heading2"/>
        <w:rPr>
          <w:lang w:eastAsia="en-GB"/>
        </w:rPr>
      </w:pPr>
      <w:r w:rsidRPr="00C30A74">
        <w:rPr>
          <w:lang w:eastAsia="en-GB"/>
        </w:rPr>
        <w:t>6.3 Observations: Relational and Peer Pressure</w:t>
      </w:r>
    </w:p>
    <w:p w14:paraId="1E9E1C1C"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Relapse risk was often linked to relational contexts, including partners, family members, and workplace social events. Participants described feeling pressured to conform to others’ expectations around substance use.</w:t>
      </w:r>
    </w:p>
    <w:p w14:paraId="32A92641" w14:textId="77777777" w:rsidR="005F0A01"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i/>
          <w:iCs/>
          <w:sz w:val="24"/>
          <w:lang w:eastAsia="en-GB"/>
        </w:rPr>
        <w:t>"For two years I worked hard in a job, I was so happy, I didn't even notice I wasn't drinking or taking drugs. One night I came home from a late shift, my partner said someone had good stuff and I said yes and that was it</w:t>
      </w:r>
      <w:r w:rsidRPr="00C30A74">
        <w:rPr>
          <w:rFonts w:eastAsia="Times New Roman" w:cs="Arial"/>
          <w:sz w:val="24"/>
          <w:lang w:eastAsia="en-GB"/>
        </w:rPr>
        <w:t>" [Senuna 3]</w:t>
      </w:r>
      <w:r w:rsidRPr="00C30A74">
        <w:rPr>
          <w:rFonts w:eastAsia="Times New Roman" w:cs="Arial"/>
          <w:sz w:val="24"/>
          <w:lang w:eastAsia="en-GB"/>
        </w:rPr>
        <w:br/>
      </w:r>
      <w:r w:rsidRPr="00C30A74">
        <w:rPr>
          <w:rFonts w:eastAsia="Times New Roman" w:cs="Arial"/>
          <w:sz w:val="24"/>
          <w:lang w:eastAsia="en-GB"/>
        </w:rPr>
        <w:br/>
      </w:r>
      <w:r w:rsidRPr="00C30A74">
        <w:rPr>
          <w:rFonts w:eastAsia="Times New Roman" w:cs="Arial"/>
          <w:i/>
          <w:iCs/>
          <w:sz w:val="24"/>
          <w:lang w:eastAsia="en-GB"/>
        </w:rPr>
        <w:t>"My mum and dad were drug dealers, I grew up around it, no normality, chaotic"</w:t>
      </w:r>
      <w:r w:rsidRPr="00C30A74">
        <w:rPr>
          <w:rFonts w:eastAsia="Times New Roman" w:cs="Arial"/>
          <w:sz w:val="24"/>
          <w:lang w:eastAsia="en-GB"/>
        </w:rPr>
        <w:t xml:space="preserve"> [Senuna 3]</w:t>
      </w:r>
    </w:p>
    <w:p w14:paraId="1E2D5B6A" w14:textId="77777777" w:rsidR="005F0A01" w:rsidRPr="003A281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br/>
      </w:r>
      <w:r w:rsidRPr="00C30A74">
        <w:rPr>
          <w:rFonts w:eastAsia="Times New Roman" w:cs="Arial"/>
          <w:i/>
          <w:iCs/>
          <w:sz w:val="24"/>
          <w:lang w:eastAsia="en-GB"/>
        </w:rPr>
        <w:t xml:space="preserve">"I'm never drinking again is not realistic. Work Christmas do tonight, colleagues want "drunk [name]". I </w:t>
      </w:r>
      <w:proofErr w:type="gramStart"/>
      <w:r w:rsidRPr="00C30A74">
        <w:rPr>
          <w:rFonts w:eastAsia="Times New Roman" w:cs="Arial"/>
          <w:i/>
          <w:iCs/>
          <w:sz w:val="24"/>
          <w:lang w:eastAsia="en-GB"/>
        </w:rPr>
        <w:t>don't</w:t>
      </w:r>
      <w:proofErr w:type="gramEnd"/>
      <w:r w:rsidRPr="00C30A74">
        <w:rPr>
          <w:rFonts w:eastAsia="Times New Roman" w:cs="Arial"/>
          <w:i/>
          <w:iCs/>
          <w:sz w:val="24"/>
          <w:lang w:eastAsia="en-GB"/>
        </w:rPr>
        <w:t xml:space="preserve"> want them to see that, but I don't want to miss out on the work party and have social consequences. Big pressure, dangerous, because I </w:t>
      </w:r>
      <w:proofErr w:type="gramStart"/>
      <w:r w:rsidRPr="00C30A74">
        <w:rPr>
          <w:rFonts w:eastAsia="Times New Roman" w:cs="Arial"/>
          <w:i/>
          <w:iCs/>
          <w:sz w:val="24"/>
          <w:lang w:eastAsia="en-GB"/>
        </w:rPr>
        <w:t>don't</w:t>
      </w:r>
      <w:proofErr w:type="gramEnd"/>
      <w:r w:rsidRPr="00C30A74">
        <w:rPr>
          <w:rFonts w:eastAsia="Times New Roman" w:cs="Arial"/>
          <w:i/>
          <w:iCs/>
          <w:sz w:val="24"/>
          <w:lang w:eastAsia="en-GB"/>
        </w:rPr>
        <w:t xml:space="preserve"> know when to stop. What do I </w:t>
      </w:r>
      <w:r w:rsidRPr="00C30A74">
        <w:rPr>
          <w:rFonts w:eastAsia="Times New Roman" w:cs="Arial"/>
          <w:i/>
          <w:iCs/>
          <w:sz w:val="24"/>
          <w:lang w:eastAsia="en-GB"/>
        </w:rPr>
        <w:lastRenderedPageBreak/>
        <w:t xml:space="preserve">do?" </w:t>
      </w:r>
      <w:r w:rsidRPr="00C30A74">
        <w:rPr>
          <w:rFonts w:eastAsia="Times New Roman" w:cs="Arial"/>
          <w:sz w:val="24"/>
          <w:lang w:eastAsia="en-GB"/>
        </w:rPr>
        <w:t>[Senuna 4]</w:t>
      </w:r>
      <w:r w:rsidRPr="00C30A74">
        <w:rPr>
          <w:rFonts w:eastAsia="Times New Roman" w:cs="Arial"/>
          <w:sz w:val="24"/>
          <w:lang w:eastAsia="en-GB"/>
        </w:rPr>
        <w:br/>
      </w:r>
      <w:r w:rsidRPr="00C30A74">
        <w:rPr>
          <w:rFonts w:eastAsia="Times New Roman" w:cs="Arial"/>
          <w:sz w:val="24"/>
          <w:lang w:eastAsia="en-GB"/>
        </w:rPr>
        <w:br/>
      </w:r>
      <w:r w:rsidRPr="00C30A74">
        <w:rPr>
          <w:rFonts w:eastAsia="Times New Roman" w:cs="Arial"/>
          <w:i/>
          <w:iCs/>
          <w:sz w:val="24"/>
          <w:lang w:eastAsia="en-GB"/>
        </w:rPr>
        <w:t>"My daughter's dad is the reason I took drugs, so I could deal with him" [Senuna 6]</w:t>
      </w:r>
    </w:p>
    <w:p w14:paraId="4D18B624" w14:textId="77777777" w:rsidR="005F0A01" w:rsidRPr="00C30A74" w:rsidRDefault="005F0A01" w:rsidP="005F0A01">
      <w:pPr>
        <w:spacing w:before="100" w:beforeAutospacing="1" w:after="100" w:afterAutospacing="1" w:line="240" w:lineRule="auto"/>
        <w:rPr>
          <w:rFonts w:eastAsia="Times New Roman" w:cs="Arial"/>
          <w:sz w:val="24"/>
          <w:lang w:eastAsia="en-GB"/>
        </w:rPr>
      </w:pPr>
    </w:p>
    <w:p w14:paraId="48106B9A" w14:textId="77777777" w:rsidR="005F0A01" w:rsidRPr="00C30A74" w:rsidRDefault="005F0A01" w:rsidP="00D42F4B">
      <w:pPr>
        <w:pStyle w:val="Heading2"/>
        <w:rPr>
          <w:lang w:eastAsia="en-GB"/>
        </w:rPr>
      </w:pPr>
      <w:r w:rsidRPr="00C30A74">
        <w:rPr>
          <w:lang w:eastAsia="en-GB"/>
        </w:rPr>
        <w:t>6.4 Observations: Emerging Positivity and Behavioural Change</w:t>
      </w:r>
    </w:p>
    <w:p w14:paraId="38FCDBB2"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As the programme progressed, participants reported increased self</w:t>
      </w:r>
      <w:r w:rsidRPr="00C30A74">
        <w:rPr>
          <w:rFonts w:eastAsia="Times New Roman" w:cs="Arial"/>
          <w:sz w:val="24"/>
          <w:lang w:eastAsia="en-GB"/>
        </w:rPr>
        <w:noBreakHyphen/>
        <w:t>awareness, improved decision</w:t>
      </w:r>
      <w:r w:rsidRPr="00C30A74">
        <w:rPr>
          <w:rFonts w:eastAsia="Times New Roman" w:cs="Arial"/>
          <w:sz w:val="24"/>
          <w:lang w:eastAsia="en-GB"/>
        </w:rPr>
        <w:noBreakHyphen/>
        <w:t>making, and positive emotional shifts. Complementary therapies such as acupuncture were described as transformative.</w:t>
      </w:r>
    </w:p>
    <w:p w14:paraId="578512F4" w14:textId="77777777" w:rsidR="005F0A01" w:rsidRPr="00C30A74" w:rsidRDefault="005F0A01" w:rsidP="005F0A01">
      <w:pPr>
        <w:spacing w:before="100" w:beforeAutospacing="1" w:after="100" w:afterAutospacing="1" w:line="240" w:lineRule="auto"/>
        <w:outlineLvl w:val="1"/>
        <w:rPr>
          <w:rFonts w:eastAsia="Times New Roman" w:cs="Arial"/>
          <w:sz w:val="24"/>
          <w:lang w:eastAsia="en-GB"/>
        </w:rPr>
      </w:pPr>
      <w:r w:rsidRPr="00C30A74">
        <w:rPr>
          <w:rFonts w:eastAsia="Times New Roman" w:cs="Arial"/>
          <w:i/>
          <w:iCs/>
          <w:sz w:val="24"/>
          <w:lang w:eastAsia="en-GB"/>
        </w:rPr>
        <w:t xml:space="preserve">"I went to the doctor last year with anxiety and they wanted to put me on sertraline. I never wanted to do that, I wanted to try some natural therapy. Here you can try all different things. I tried </w:t>
      </w:r>
      <w:proofErr w:type="gramStart"/>
      <w:r w:rsidRPr="00C30A74">
        <w:rPr>
          <w:rFonts w:eastAsia="Times New Roman" w:cs="Arial"/>
          <w:i/>
          <w:iCs/>
          <w:sz w:val="24"/>
          <w:lang w:eastAsia="en-GB"/>
        </w:rPr>
        <w:t>acupuncture,</w:t>
      </w:r>
      <w:proofErr w:type="gramEnd"/>
      <w:r w:rsidRPr="00C30A74">
        <w:rPr>
          <w:rFonts w:eastAsia="Times New Roman" w:cs="Arial"/>
          <w:i/>
          <w:iCs/>
          <w:sz w:val="24"/>
          <w:lang w:eastAsia="en-GB"/>
        </w:rPr>
        <w:t xml:space="preserve"> it was amazing. All my anxieties and stresses went away – now I feel like I can deal with my problems”</w:t>
      </w:r>
      <w:r w:rsidRPr="00C30A74">
        <w:rPr>
          <w:rFonts w:eastAsia="Times New Roman" w:cs="Arial"/>
          <w:b/>
          <w:bCs/>
          <w:i/>
          <w:iCs/>
          <w:sz w:val="24"/>
          <w:lang w:eastAsia="en-GB"/>
        </w:rPr>
        <w:t> </w:t>
      </w:r>
      <w:r w:rsidRPr="00C30A74">
        <w:rPr>
          <w:rFonts w:eastAsia="Times New Roman" w:cs="Arial"/>
          <w:i/>
          <w:iCs/>
          <w:sz w:val="24"/>
          <w:lang w:eastAsia="en-GB"/>
        </w:rPr>
        <w:t>[Senuna wk 1]</w:t>
      </w:r>
    </w:p>
    <w:p w14:paraId="27350BEF" w14:textId="77777777" w:rsidR="005F0A01" w:rsidRPr="00C30A74" w:rsidRDefault="005F0A01" w:rsidP="005F0A01">
      <w:pPr>
        <w:spacing w:before="100" w:beforeAutospacing="1" w:after="100" w:afterAutospacing="1" w:line="240" w:lineRule="auto"/>
        <w:outlineLvl w:val="1"/>
        <w:rPr>
          <w:rFonts w:eastAsia="Times New Roman" w:cs="Arial"/>
          <w:i/>
          <w:iCs/>
          <w:sz w:val="24"/>
          <w:lang w:eastAsia="en-GB"/>
        </w:rPr>
      </w:pPr>
      <w:r w:rsidRPr="00C30A74">
        <w:rPr>
          <w:rFonts w:eastAsia="Times New Roman" w:cs="Arial"/>
          <w:i/>
          <w:iCs/>
          <w:sz w:val="24"/>
          <w:lang w:eastAsia="en-GB"/>
        </w:rPr>
        <w:t xml:space="preserve">"[this week] I was in a manipulative </w:t>
      </w:r>
      <w:proofErr w:type="gramStart"/>
      <w:r w:rsidRPr="00C30A74">
        <w:rPr>
          <w:rFonts w:eastAsia="Times New Roman" w:cs="Arial"/>
          <w:i/>
          <w:iCs/>
          <w:sz w:val="24"/>
          <w:lang w:eastAsia="en-GB"/>
        </w:rPr>
        <w:t>situation</w:t>
      </w:r>
      <w:proofErr w:type="gramEnd"/>
      <w:r w:rsidRPr="00C30A74">
        <w:rPr>
          <w:rFonts w:eastAsia="Times New Roman" w:cs="Arial"/>
          <w:i/>
          <w:iCs/>
          <w:sz w:val="24"/>
          <w:lang w:eastAsia="en-GB"/>
        </w:rPr>
        <w:t xml:space="preserve"> and I removed myself from it. I stuck to my decision and it made me feel better" [Senuna wk 3]</w:t>
      </w:r>
      <w:r w:rsidRPr="00C30A74">
        <w:rPr>
          <w:rFonts w:eastAsia="Times New Roman" w:cs="Arial"/>
          <w:i/>
          <w:iCs/>
          <w:sz w:val="24"/>
          <w:lang w:eastAsia="en-GB"/>
        </w:rPr>
        <w:br/>
      </w:r>
      <w:r w:rsidRPr="00C30A74">
        <w:rPr>
          <w:rFonts w:eastAsia="Times New Roman" w:cs="Arial"/>
          <w:i/>
          <w:iCs/>
          <w:sz w:val="24"/>
          <w:lang w:eastAsia="en-GB"/>
        </w:rPr>
        <w:br/>
        <w:t>Positive affirmations: “I can do this”, "talk better to yourself", "tendency to listen to negative and disregard positive" [Senuna wk 4]</w:t>
      </w:r>
      <w:r w:rsidRPr="00C30A74">
        <w:rPr>
          <w:rFonts w:eastAsia="Times New Roman" w:cs="Arial"/>
          <w:i/>
          <w:iCs/>
          <w:sz w:val="24"/>
          <w:lang w:eastAsia="en-GB"/>
        </w:rPr>
        <w:br/>
      </w:r>
      <w:r w:rsidRPr="00C30A74">
        <w:rPr>
          <w:rFonts w:eastAsia="Times New Roman" w:cs="Arial"/>
          <w:i/>
          <w:iCs/>
          <w:sz w:val="24"/>
          <w:lang w:eastAsia="en-GB"/>
        </w:rPr>
        <w:br/>
        <w:t>"You have to allow yourself to be open and to see things differently, understand how you feel, changing your thought processes" [Senuna 6]</w:t>
      </w:r>
    </w:p>
    <w:p w14:paraId="4616A1A7" w14:textId="77777777" w:rsidR="002252EB" w:rsidRPr="00C30A74" w:rsidRDefault="002252EB" w:rsidP="005F0A01">
      <w:pPr>
        <w:spacing w:before="100" w:beforeAutospacing="1" w:after="100" w:afterAutospacing="1" w:line="240" w:lineRule="auto"/>
        <w:outlineLvl w:val="1"/>
        <w:rPr>
          <w:rFonts w:eastAsia="Times New Roman" w:cs="Arial"/>
          <w:i/>
          <w:iCs/>
          <w:sz w:val="24"/>
          <w:lang w:eastAsia="en-GB"/>
        </w:rPr>
      </w:pPr>
    </w:p>
    <w:p w14:paraId="59C3C839" w14:textId="77777777" w:rsidR="005F0A01" w:rsidRPr="00C30A74" w:rsidRDefault="005F0A01" w:rsidP="00D42F4B">
      <w:pPr>
        <w:pStyle w:val="Heading1"/>
        <w:rPr>
          <w:lang w:eastAsia="en-GB"/>
        </w:rPr>
      </w:pPr>
      <w:r w:rsidRPr="00C30A74">
        <w:rPr>
          <w:lang w:eastAsia="en-GB"/>
        </w:rPr>
        <w:t>7. Practitioner Interviews</w:t>
      </w:r>
    </w:p>
    <w:p w14:paraId="46E52978"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Practitioners emphasised the relational nature of addiction, the role of trauma, and the importance of creating reparative environments. Key insights included: addiction is often rooted in relational dynamics and unmet emotional needs; behavioural change requires addressing underlying trauma, not just surface</w:t>
      </w:r>
      <w:r w:rsidRPr="00C30A74">
        <w:rPr>
          <w:rFonts w:eastAsia="Times New Roman" w:cs="Arial"/>
          <w:sz w:val="24"/>
          <w:lang w:eastAsia="en-GB"/>
        </w:rPr>
        <w:noBreakHyphen/>
        <w:t>level symptoms and outcomes should be viewed because of supportive environments rather than fixed targets.</w:t>
      </w:r>
    </w:p>
    <w:p w14:paraId="6074B69C"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i/>
          <w:iCs/>
          <w:sz w:val="24"/>
          <w:lang w:eastAsia="en-GB"/>
        </w:rPr>
        <w:t xml:space="preserve">“One of the lenses you can look at addiction is that </w:t>
      </w:r>
      <w:proofErr w:type="gramStart"/>
      <w:r w:rsidRPr="00C30A74">
        <w:rPr>
          <w:rFonts w:eastAsia="Times New Roman" w:cs="Arial"/>
          <w:i/>
          <w:iCs/>
          <w:sz w:val="24"/>
          <w:lang w:eastAsia="en-GB"/>
        </w:rPr>
        <w:t>it's</w:t>
      </w:r>
      <w:proofErr w:type="gramEnd"/>
      <w:r w:rsidRPr="00C30A74">
        <w:rPr>
          <w:rFonts w:eastAsia="Times New Roman" w:cs="Arial"/>
          <w:i/>
          <w:iCs/>
          <w:sz w:val="24"/>
          <w:lang w:eastAsia="en-GB"/>
        </w:rPr>
        <w:t xml:space="preserve"> relational … is it something relational which is underpinning the need? And often you'll find, yes, if you can change the dynamic of adults, and you can get someone to put boundaries in like adults, then you start to create the conditions of sobriety" </w:t>
      </w:r>
      <w:r w:rsidRPr="00C30A74">
        <w:rPr>
          <w:rFonts w:eastAsia="Times New Roman" w:cs="Arial"/>
          <w:sz w:val="24"/>
          <w:lang w:eastAsia="en-GB"/>
        </w:rPr>
        <w:t>[Practitioner 1]</w:t>
      </w:r>
      <w:r w:rsidRPr="00C30A74">
        <w:rPr>
          <w:rFonts w:eastAsia="Times New Roman" w:cs="Arial"/>
          <w:sz w:val="24"/>
          <w:lang w:eastAsia="en-GB"/>
        </w:rPr>
        <w:br/>
      </w:r>
      <w:r w:rsidRPr="00C30A74">
        <w:rPr>
          <w:rFonts w:eastAsia="Times New Roman" w:cs="Arial"/>
          <w:sz w:val="24"/>
          <w:lang w:eastAsia="en-GB"/>
        </w:rPr>
        <w:br/>
      </w:r>
      <w:r w:rsidRPr="00C30A74">
        <w:rPr>
          <w:rFonts w:eastAsia="Times New Roman" w:cs="Arial"/>
          <w:i/>
          <w:iCs/>
          <w:sz w:val="24"/>
          <w:lang w:eastAsia="en-GB"/>
        </w:rPr>
        <w:t xml:space="preserve">“Having a greater understanding of those [relationships] has helped [name] to understand about how to have a relationship with herself, and be happier in herself, and making good choices. That has been better for [name] because she's seen </w:t>
      </w:r>
      <w:proofErr w:type="gramStart"/>
      <w:r w:rsidRPr="00C30A74">
        <w:rPr>
          <w:rFonts w:eastAsia="Times New Roman" w:cs="Arial"/>
          <w:i/>
          <w:iCs/>
          <w:sz w:val="24"/>
          <w:lang w:eastAsia="en-GB"/>
        </w:rPr>
        <w:t>that</w:t>
      </w:r>
      <w:proofErr w:type="gramEnd"/>
      <w:r w:rsidRPr="00C30A74">
        <w:rPr>
          <w:rFonts w:eastAsia="Times New Roman" w:cs="Arial"/>
          <w:i/>
          <w:iCs/>
          <w:sz w:val="24"/>
          <w:lang w:eastAsia="en-GB"/>
        </w:rPr>
        <w:t xml:space="preserve"> and the knock-on effect has been huge for her.” </w:t>
      </w:r>
      <w:r w:rsidRPr="00C30A74">
        <w:rPr>
          <w:rFonts w:eastAsia="Times New Roman" w:cs="Arial"/>
          <w:sz w:val="24"/>
          <w:lang w:eastAsia="en-GB"/>
        </w:rPr>
        <w:t>[Practitioner 2]</w:t>
      </w:r>
      <w:r w:rsidRPr="00C30A74">
        <w:rPr>
          <w:rFonts w:eastAsia="Times New Roman" w:cs="Arial"/>
          <w:sz w:val="24"/>
          <w:lang w:eastAsia="en-GB"/>
        </w:rPr>
        <w:br/>
      </w:r>
      <w:r w:rsidRPr="00C30A74">
        <w:rPr>
          <w:rFonts w:eastAsia="Times New Roman" w:cs="Arial"/>
          <w:i/>
          <w:iCs/>
          <w:sz w:val="24"/>
          <w:lang w:eastAsia="en-GB"/>
        </w:rPr>
        <w:br/>
      </w:r>
      <w:r w:rsidRPr="00C30A74">
        <w:rPr>
          <w:rFonts w:eastAsia="Times New Roman" w:cs="Arial"/>
          <w:sz w:val="24"/>
          <w:lang w:eastAsia="en-GB"/>
        </w:rPr>
        <w:t>"</w:t>
      </w:r>
      <w:r w:rsidRPr="00C30A74">
        <w:rPr>
          <w:rFonts w:eastAsia="Times New Roman" w:cs="Arial"/>
          <w:i/>
          <w:iCs/>
          <w:sz w:val="24"/>
          <w:lang w:eastAsia="en-GB"/>
        </w:rPr>
        <w:t xml:space="preserve">[people in group] can understand 'this is what I need to do', but sometimes </w:t>
      </w:r>
      <w:proofErr w:type="gramStart"/>
      <w:r w:rsidRPr="00C30A74">
        <w:rPr>
          <w:rFonts w:eastAsia="Times New Roman" w:cs="Arial"/>
          <w:i/>
          <w:iCs/>
          <w:sz w:val="24"/>
          <w:lang w:eastAsia="en-GB"/>
        </w:rPr>
        <w:t>it's</w:t>
      </w:r>
      <w:proofErr w:type="gramEnd"/>
      <w:r w:rsidRPr="00C30A74">
        <w:rPr>
          <w:rFonts w:eastAsia="Times New Roman" w:cs="Arial"/>
          <w:i/>
          <w:iCs/>
          <w:sz w:val="24"/>
          <w:lang w:eastAsia="en-GB"/>
        </w:rPr>
        <w:t xml:space="preserve"> like putting a sticking plaster on. The reason why that person started using drugs or alcohol is still underneath </w:t>
      </w:r>
      <w:r w:rsidRPr="00C30A74">
        <w:rPr>
          <w:rFonts w:eastAsia="Times New Roman" w:cs="Arial"/>
          <w:i/>
          <w:iCs/>
          <w:sz w:val="24"/>
          <w:lang w:eastAsia="en-GB"/>
        </w:rPr>
        <w:lastRenderedPageBreak/>
        <w:t xml:space="preserve">there. And unless </w:t>
      </w:r>
      <w:proofErr w:type="gramStart"/>
      <w:r w:rsidRPr="00C30A74">
        <w:rPr>
          <w:rFonts w:eastAsia="Times New Roman" w:cs="Arial"/>
          <w:i/>
          <w:iCs/>
          <w:sz w:val="24"/>
          <w:lang w:eastAsia="en-GB"/>
        </w:rPr>
        <w:t>that's</w:t>
      </w:r>
      <w:proofErr w:type="gramEnd"/>
      <w:r w:rsidRPr="00C30A74">
        <w:rPr>
          <w:rFonts w:eastAsia="Times New Roman" w:cs="Arial"/>
          <w:i/>
          <w:iCs/>
          <w:sz w:val="24"/>
          <w:lang w:eastAsia="en-GB"/>
        </w:rPr>
        <w:t xml:space="preserve"> healed, I feel like that can be triggered […] so I think what we try and do is look at what was underneath" </w:t>
      </w:r>
      <w:r w:rsidRPr="00C30A74">
        <w:rPr>
          <w:rFonts w:eastAsia="Times New Roman" w:cs="Arial"/>
          <w:sz w:val="24"/>
          <w:lang w:eastAsia="en-GB"/>
        </w:rPr>
        <w:t>[Practitioner 3]</w:t>
      </w:r>
    </w:p>
    <w:p w14:paraId="788E6C97" w14:textId="77777777" w:rsidR="005F0A01" w:rsidRPr="00C30A74" w:rsidRDefault="005F0A01" w:rsidP="005F0A01">
      <w:pPr>
        <w:spacing w:before="100" w:beforeAutospacing="1" w:after="100" w:afterAutospacing="1" w:line="240" w:lineRule="auto"/>
        <w:jc w:val="center"/>
        <w:outlineLvl w:val="1"/>
        <w:rPr>
          <w:rFonts w:eastAsia="Times New Roman" w:cs="Arial"/>
          <w:sz w:val="24"/>
          <w:lang w:eastAsia="en-GB"/>
        </w:rPr>
      </w:pPr>
      <w:r w:rsidRPr="00C30A74">
        <w:rPr>
          <w:rFonts w:eastAsia="Times New Roman" w:cs="Arial"/>
          <w:i/>
          <w:iCs/>
          <w:sz w:val="24"/>
          <w:lang w:eastAsia="en-GB"/>
        </w:rPr>
        <w:t>"The outcomes would be a consequence of our work, as opposed to being a target […] if you provide reparative environments, then people will thrive" [Practitioner 1]</w:t>
      </w:r>
    </w:p>
    <w:p w14:paraId="0AE8C89B" w14:textId="77777777" w:rsidR="005F0A01" w:rsidRPr="00C30A74" w:rsidRDefault="005F0A01" w:rsidP="005F0A01">
      <w:pPr>
        <w:spacing w:before="100" w:beforeAutospacing="1" w:after="100" w:afterAutospacing="1" w:line="240" w:lineRule="auto"/>
        <w:outlineLvl w:val="1"/>
        <w:rPr>
          <w:rFonts w:eastAsia="Times New Roman" w:cs="Arial"/>
          <w:sz w:val="24"/>
          <w:lang w:eastAsia="en-GB"/>
        </w:rPr>
      </w:pPr>
      <w:r w:rsidRPr="00C30A74">
        <w:rPr>
          <w:rFonts w:eastAsia="Times New Roman" w:cs="Arial"/>
          <w:i/>
          <w:iCs/>
          <w:sz w:val="24"/>
          <w:lang w:eastAsia="en-GB"/>
        </w:rPr>
        <w:t xml:space="preserve">“I don't think anyone wakes up and goes, “Oh, </w:t>
      </w:r>
      <w:proofErr w:type="gramStart"/>
      <w:r w:rsidRPr="00C30A74">
        <w:rPr>
          <w:rFonts w:eastAsia="Times New Roman" w:cs="Arial"/>
          <w:i/>
          <w:iCs/>
          <w:sz w:val="24"/>
          <w:lang w:eastAsia="en-GB"/>
        </w:rPr>
        <w:t>I'm</w:t>
      </w:r>
      <w:proofErr w:type="gramEnd"/>
      <w:r w:rsidRPr="00C30A74">
        <w:rPr>
          <w:rFonts w:eastAsia="Times New Roman" w:cs="Arial"/>
          <w:i/>
          <w:iCs/>
          <w:sz w:val="24"/>
          <w:lang w:eastAsia="en-GB"/>
        </w:rPr>
        <w:t xml:space="preserve"> going to be an alcoholic today. That looks like fun”. You know? I think there will be some element of trauma, but </w:t>
      </w:r>
      <w:proofErr w:type="gramStart"/>
      <w:r w:rsidRPr="00C30A74">
        <w:rPr>
          <w:rFonts w:eastAsia="Times New Roman" w:cs="Arial"/>
          <w:i/>
          <w:iCs/>
          <w:sz w:val="24"/>
          <w:lang w:eastAsia="en-GB"/>
        </w:rPr>
        <w:t>it's</w:t>
      </w:r>
      <w:proofErr w:type="gramEnd"/>
      <w:r w:rsidRPr="00C30A74">
        <w:rPr>
          <w:rFonts w:eastAsia="Times New Roman" w:cs="Arial"/>
          <w:i/>
          <w:iCs/>
          <w:sz w:val="24"/>
          <w:lang w:eastAsia="en-GB"/>
        </w:rPr>
        <w:t xml:space="preserve"> how we really feel about ourselves that drives those decisions that we make, you know?”</w:t>
      </w:r>
      <w:r w:rsidRPr="00C30A74">
        <w:rPr>
          <w:rFonts w:eastAsia="Times New Roman" w:cs="Arial"/>
          <w:sz w:val="24"/>
          <w:lang w:eastAsia="en-GB"/>
        </w:rPr>
        <w:t xml:space="preserve"> [Practitioner 3]</w:t>
      </w:r>
    </w:p>
    <w:p w14:paraId="1F649D94" w14:textId="77777777" w:rsidR="005F0A01" w:rsidRDefault="005F0A01" w:rsidP="005F0A01">
      <w:pPr>
        <w:spacing w:before="100" w:beforeAutospacing="1" w:after="100" w:afterAutospacing="1" w:line="240" w:lineRule="auto"/>
        <w:outlineLvl w:val="1"/>
        <w:rPr>
          <w:rFonts w:eastAsia="Times New Roman" w:cs="Arial"/>
          <w:sz w:val="24"/>
          <w:lang w:eastAsia="en-GB"/>
        </w:rPr>
      </w:pPr>
      <w:r w:rsidRPr="00C30A74">
        <w:rPr>
          <w:rFonts w:eastAsia="Times New Roman" w:cs="Arial"/>
          <w:i/>
          <w:iCs/>
          <w:sz w:val="24"/>
          <w:lang w:eastAsia="en-GB"/>
        </w:rPr>
        <w:t xml:space="preserve">"I think to give hope to change. To take away things they can implement. To feel better about themselves and to have tried things they maybe </w:t>
      </w:r>
      <w:proofErr w:type="gramStart"/>
      <w:r w:rsidRPr="00C30A74">
        <w:rPr>
          <w:rFonts w:eastAsia="Times New Roman" w:cs="Arial"/>
          <w:i/>
          <w:iCs/>
          <w:sz w:val="24"/>
          <w:lang w:eastAsia="en-GB"/>
        </w:rPr>
        <w:t>wouldn’t</w:t>
      </w:r>
      <w:proofErr w:type="gramEnd"/>
      <w:r w:rsidRPr="00C30A74">
        <w:rPr>
          <w:rFonts w:eastAsia="Times New Roman" w:cs="Arial"/>
          <w:i/>
          <w:iCs/>
          <w:sz w:val="24"/>
          <w:lang w:eastAsia="en-GB"/>
        </w:rPr>
        <w:t xml:space="preserve"> have accessed before. And to learn about themselves. Because </w:t>
      </w:r>
      <w:proofErr w:type="gramStart"/>
      <w:r w:rsidRPr="00C30A74">
        <w:rPr>
          <w:rFonts w:eastAsia="Times New Roman" w:cs="Arial"/>
          <w:i/>
          <w:iCs/>
          <w:sz w:val="24"/>
          <w:lang w:eastAsia="en-GB"/>
        </w:rPr>
        <w:t>that’s</w:t>
      </w:r>
      <w:proofErr w:type="gramEnd"/>
      <w:r w:rsidRPr="00C30A74">
        <w:rPr>
          <w:rFonts w:eastAsia="Times New Roman" w:cs="Arial"/>
          <w:i/>
          <w:iCs/>
          <w:sz w:val="24"/>
          <w:lang w:eastAsia="en-GB"/>
        </w:rPr>
        <w:t xml:space="preserve"> what I say to all my clients. That what </w:t>
      </w:r>
      <w:proofErr w:type="gramStart"/>
      <w:r w:rsidRPr="00C30A74">
        <w:rPr>
          <w:rFonts w:eastAsia="Times New Roman" w:cs="Arial"/>
          <w:i/>
          <w:iCs/>
          <w:sz w:val="24"/>
          <w:lang w:eastAsia="en-GB"/>
        </w:rPr>
        <w:t>you’re</w:t>
      </w:r>
      <w:proofErr w:type="gramEnd"/>
      <w:r w:rsidRPr="00C30A74">
        <w:rPr>
          <w:rFonts w:eastAsia="Times New Roman" w:cs="Arial"/>
          <w:i/>
          <w:iCs/>
          <w:sz w:val="24"/>
          <w:lang w:eastAsia="en-GB"/>
        </w:rPr>
        <w:t xml:space="preserve"> doing here is learning. </w:t>
      </w:r>
      <w:proofErr w:type="gramStart"/>
      <w:r w:rsidRPr="00C30A74">
        <w:rPr>
          <w:rFonts w:eastAsia="Times New Roman" w:cs="Arial"/>
          <w:i/>
          <w:iCs/>
          <w:sz w:val="24"/>
          <w:lang w:eastAsia="en-GB"/>
        </w:rPr>
        <w:t>It’s</w:t>
      </w:r>
      <w:proofErr w:type="gramEnd"/>
      <w:r w:rsidRPr="00C30A74">
        <w:rPr>
          <w:rFonts w:eastAsia="Times New Roman" w:cs="Arial"/>
          <w:i/>
          <w:iCs/>
          <w:sz w:val="24"/>
          <w:lang w:eastAsia="en-GB"/>
        </w:rPr>
        <w:t xml:space="preserve"> about the relationship you have with yourself and understanding yourself, and if you could begin to do that, that’s at the core of everything"</w:t>
      </w:r>
      <w:r w:rsidRPr="00C30A74">
        <w:rPr>
          <w:rFonts w:eastAsia="Times New Roman" w:cs="Arial"/>
          <w:sz w:val="24"/>
          <w:lang w:eastAsia="en-GB"/>
        </w:rPr>
        <w:t> [Practitioner 3]</w:t>
      </w:r>
    </w:p>
    <w:p w14:paraId="7545190E" w14:textId="77777777" w:rsidR="002252EB" w:rsidRPr="00C30A74" w:rsidRDefault="002252EB" w:rsidP="005F0A01">
      <w:pPr>
        <w:spacing w:before="100" w:beforeAutospacing="1" w:after="100" w:afterAutospacing="1" w:line="240" w:lineRule="auto"/>
        <w:outlineLvl w:val="1"/>
        <w:rPr>
          <w:rFonts w:eastAsia="Times New Roman" w:cs="Arial"/>
          <w:sz w:val="24"/>
          <w:lang w:eastAsia="en-GB"/>
        </w:rPr>
      </w:pPr>
    </w:p>
    <w:p w14:paraId="38F59152" w14:textId="77777777" w:rsidR="005F0A01" w:rsidRPr="00C30A74" w:rsidRDefault="005F0A01" w:rsidP="00D42F4B">
      <w:pPr>
        <w:pStyle w:val="Heading1"/>
        <w:rPr>
          <w:lang w:eastAsia="en-GB"/>
        </w:rPr>
      </w:pPr>
      <w:r w:rsidRPr="00C30A74">
        <w:rPr>
          <w:lang w:eastAsia="en-GB"/>
        </w:rPr>
        <w:t>8. Lived Experience Group Interviews</w:t>
      </w:r>
    </w:p>
    <w:p w14:paraId="3FD4C5B0" w14:textId="77777777" w:rsidR="005F0A01" w:rsidRDefault="005F0A01" w:rsidP="005F0A01">
      <w:pPr>
        <w:spacing w:before="240" w:after="0" w:line="276" w:lineRule="auto"/>
        <w:rPr>
          <w:rFonts w:eastAsia="Times New Roman" w:cs="Arial"/>
          <w:sz w:val="24"/>
          <w:lang w:eastAsia="en-GB"/>
        </w:rPr>
      </w:pPr>
      <w:r w:rsidRPr="00C30A74">
        <w:rPr>
          <w:rFonts w:eastAsia="Times New Roman" w:cs="Arial"/>
          <w:sz w:val="24"/>
          <w:lang w:eastAsia="en-GB"/>
        </w:rPr>
        <w:t>Participants described the programme as a safe and supportive space, particularly valuable for women with limited social networks or histories of trauma. Women also highlighted gender</w:t>
      </w:r>
      <w:r w:rsidRPr="00C30A74">
        <w:rPr>
          <w:rFonts w:eastAsia="Times New Roman" w:cs="Arial"/>
          <w:sz w:val="24"/>
          <w:lang w:eastAsia="en-GB"/>
        </w:rPr>
        <w:noBreakHyphen/>
        <w:t>specific vulnerabilities, including exploitation within drug</w:t>
      </w:r>
      <w:r w:rsidRPr="00C30A74">
        <w:rPr>
          <w:rFonts w:eastAsia="Times New Roman" w:cs="Arial"/>
          <w:sz w:val="24"/>
          <w:lang w:eastAsia="en-GB"/>
        </w:rPr>
        <w:noBreakHyphen/>
        <w:t>using contexts.</w:t>
      </w:r>
    </w:p>
    <w:p w14:paraId="60B0D50A" w14:textId="77777777" w:rsidR="005F0A01" w:rsidRDefault="005F0A01" w:rsidP="005F0A01">
      <w:pPr>
        <w:spacing w:before="240" w:after="0" w:line="276" w:lineRule="auto"/>
        <w:rPr>
          <w:rFonts w:eastAsia="Times New Roman" w:cs="Arial"/>
          <w:i/>
          <w:iCs/>
          <w:sz w:val="24"/>
          <w:lang w:eastAsia="en-GB"/>
        </w:rPr>
      </w:pPr>
      <w:r w:rsidRPr="00C30A74">
        <w:rPr>
          <w:rFonts w:eastAsia="Times New Roman" w:cs="Arial"/>
          <w:sz w:val="24"/>
          <w:lang w:eastAsia="en-GB"/>
        </w:rPr>
        <w:br/>
      </w:r>
      <w:r w:rsidRPr="00C30A74">
        <w:rPr>
          <w:rFonts w:eastAsia="Times New Roman" w:cs="Arial"/>
          <w:i/>
          <w:iCs/>
          <w:sz w:val="24"/>
          <w:lang w:eastAsia="en-GB"/>
        </w:rPr>
        <w:t>"I feel safe here. I feel like because I </w:t>
      </w:r>
      <w:proofErr w:type="gramStart"/>
      <w:r w:rsidRPr="00C30A74">
        <w:rPr>
          <w:rFonts w:eastAsia="Times New Roman" w:cs="Arial"/>
          <w:i/>
          <w:iCs/>
          <w:sz w:val="24"/>
          <w:lang w:eastAsia="en-GB"/>
        </w:rPr>
        <w:t>don't</w:t>
      </w:r>
      <w:proofErr w:type="gramEnd"/>
      <w:r w:rsidRPr="00C30A74">
        <w:rPr>
          <w:rFonts w:eastAsia="Times New Roman" w:cs="Arial"/>
          <w:i/>
          <w:iCs/>
          <w:sz w:val="24"/>
          <w:lang w:eastAsia="en-GB"/>
        </w:rPr>
        <w:t> really have many friends outside of Iceni or any family or anything. So yeah, I like it here. Yeah, I feel like </w:t>
      </w:r>
      <w:proofErr w:type="gramStart"/>
      <w:r w:rsidRPr="00C30A74">
        <w:rPr>
          <w:rFonts w:eastAsia="Times New Roman" w:cs="Arial"/>
          <w:i/>
          <w:iCs/>
          <w:sz w:val="24"/>
          <w:lang w:eastAsia="en-GB"/>
        </w:rPr>
        <w:t>I've</w:t>
      </w:r>
      <w:proofErr w:type="gramEnd"/>
      <w:r w:rsidRPr="00C30A74">
        <w:rPr>
          <w:rFonts w:eastAsia="Times New Roman" w:cs="Arial"/>
          <w:i/>
          <w:iCs/>
          <w:sz w:val="24"/>
          <w:lang w:eastAsia="en-GB"/>
        </w:rPr>
        <w:t> got a family here"</w:t>
      </w:r>
    </w:p>
    <w:p w14:paraId="7AE9D43E" w14:textId="77777777" w:rsidR="005F0A01" w:rsidRDefault="005F0A01" w:rsidP="005F0A01">
      <w:pPr>
        <w:spacing w:before="240" w:after="0" w:line="276" w:lineRule="auto"/>
        <w:rPr>
          <w:rFonts w:eastAsia="Times New Roman" w:cs="Arial"/>
          <w:i/>
          <w:iCs/>
          <w:sz w:val="24"/>
          <w:lang w:eastAsia="en-GB"/>
        </w:rPr>
      </w:pPr>
      <w:r w:rsidRPr="00C30A74">
        <w:rPr>
          <w:rFonts w:eastAsia="Times New Roman" w:cs="Arial"/>
          <w:sz w:val="24"/>
          <w:lang w:eastAsia="en-GB"/>
        </w:rPr>
        <w:br/>
      </w:r>
      <w:r w:rsidRPr="00C30A74">
        <w:rPr>
          <w:rFonts w:eastAsia="Times New Roman" w:cs="Arial"/>
          <w:i/>
          <w:iCs/>
          <w:sz w:val="24"/>
          <w:lang w:eastAsia="en-GB"/>
        </w:rPr>
        <w:t xml:space="preserve">Participant: "I've been here for various things over the years. The first time was for cannabis use and my mental health. And then this time, because things have been better, I wanted to come off my prescription medication </w:t>
      </w:r>
      <w:r w:rsidRPr="00C30A74">
        <w:rPr>
          <w:rFonts w:eastAsia="Times New Roman" w:cs="Arial"/>
          <w:sz w:val="24"/>
          <w:lang w:eastAsia="en-GB"/>
        </w:rPr>
        <w:t>[...]</w:t>
      </w:r>
      <w:r w:rsidRPr="00C30A74">
        <w:rPr>
          <w:rFonts w:eastAsia="Times New Roman" w:cs="Arial"/>
          <w:i/>
          <w:iCs/>
          <w:sz w:val="24"/>
          <w:lang w:eastAsia="en-GB"/>
        </w:rPr>
        <w:t> and because </w:t>
      </w:r>
      <w:proofErr w:type="gramStart"/>
      <w:r w:rsidRPr="00C30A74">
        <w:rPr>
          <w:rFonts w:eastAsia="Times New Roman" w:cs="Arial"/>
          <w:i/>
          <w:iCs/>
          <w:sz w:val="24"/>
          <w:lang w:eastAsia="en-GB"/>
        </w:rPr>
        <w:t>they're</w:t>
      </w:r>
      <w:proofErr w:type="gramEnd"/>
      <w:r w:rsidRPr="00C30A74">
        <w:rPr>
          <w:rFonts w:eastAsia="Times New Roman" w:cs="Arial"/>
          <w:i/>
          <w:iCs/>
          <w:sz w:val="24"/>
          <w:lang w:eastAsia="en-GB"/>
        </w:rPr>
        <w:t> quite addictive I needed help to come off of it. It was prescribed for my anxiety, so I wanted to come off that.</w:t>
      </w:r>
      <w:r w:rsidRPr="00C30A74">
        <w:rPr>
          <w:rFonts w:eastAsia="Times New Roman" w:cs="Arial"/>
          <w:sz w:val="24"/>
          <w:lang w:eastAsia="en-GB"/>
        </w:rPr>
        <w:t> [Interviewer: and did you feel comfortable coming back?] </w:t>
      </w:r>
      <w:r w:rsidRPr="00C30A74">
        <w:rPr>
          <w:rFonts w:eastAsia="Times New Roman" w:cs="Arial"/>
          <w:i/>
          <w:iCs/>
          <w:sz w:val="24"/>
          <w:lang w:eastAsia="en-GB"/>
        </w:rPr>
        <w:t>Participant: Yeah"</w:t>
      </w:r>
    </w:p>
    <w:p w14:paraId="77805923" w14:textId="77777777" w:rsidR="005F0A01" w:rsidRPr="00C30A74" w:rsidRDefault="005F0A01" w:rsidP="005F0A01">
      <w:pPr>
        <w:spacing w:before="240" w:after="0" w:line="276" w:lineRule="auto"/>
        <w:rPr>
          <w:rFonts w:eastAsia="Times New Roman" w:cs="Arial"/>
          <w:sz w:val="24"/>
          <w:lang w:eastAsia="en-GB"/>
        </w:rPr>
      </w:pPr>
      <w:r w:rsidRPr="00C30A74">
        <w:rPr>
          <w:rFonts w:eastAsia="Times New Roman" w:cs="Arial"/>
          <w:sz w:val="24"/>
          <w:lang w:eastAsia="en-GB"/>
        </w:rPr>
        <w:br/>
      </w:r>
      <w:r w:rsidRPr="00C30A74">
        <w:rPr>
          <w:rFonts w:eastAsia="Times New Roman" w:cs="Arial"/>
          <w:i/>
          <w:iCs/>
          <w:sz w:val="24"/>
          <w:lang w:eastAsia="en-GB"/>
        </w:rPr>
        <w:t xml:space="preserve">"I think the women are more vulnerable. Especially when it comes to them using drugs and stuff, because </w:t>
      </w:r>
      <w:proofErr w:type="gramStart"/>
      <w:r w:rsidRPr="00C30A74">
        <w:rPr>
          <w:rFonts w:eastAsia="Times New Roman" w:cs="Arial"/>
          <w:i/>
          <w:iCs/>
          <w:sz w:val="24"/>
          <w:lang w:eastAsia="en-GB"/>
        </w:rPr>
        <w:t>they're</w:t>
      </w:r>
      <w:proofErr w:type="gramEnd"/>
      <w:r w:rsidRPr="00C30A74">
        <w:rPr>
          <w:rFonts w:eastAsia="Times New Roman" w:cs="Arial"/>
          <w:i/>
          <w:iCs/>
          <w:sz w:val="24"/>
          <w:lang w:eastAsia="en-GB"/>
        </w:rPr>
        <w:t xml:space="preserve"> more vulnerable. Like, a man will just go and buy his drugs. A woman might be offered free drugs in return for certain things. And it could make them vulnerable"</w:t>
      </w:r>
    </w:p>
    <w:p w14:paraId="11E8956B" w14:textId="77777777" w:rsidR="005F0A01" w:rsidRDefault="005F0A01" w:rsidP="005F0A01">
      <w:pPr>
        <w:spacing w:before="100" w:beforeAutospacing="1" w:after="0" w:line="276" w:lineRule="auto"/>
        <w:outlineLvl w:val="1"/>
        <w:rPr>
          <w:rFonts w:eastAsia="Times New Roman" w:cs="Arial"/>
          <w:b/>
          <w:bCs/>
          <w:sz w:val="24"/>
          <w:lang w:eastAsia="en-GB"/>
        </w:rPr>
      </w:pPr>
    </w:p>
    <w:p w14:paraId="43CE34CC" w14:textId="79CC9596" w:rsidR="002252EB" w:rsidRPr="00C30A74" w:rsidRDefault="006D3E01" w:rsidP="006D3E01">
      <w:pPr>
        <w:spacing w:after="0" w:line="240" w:lineRule="auto"/>
        <w:rPr>
          <w:rFonts w:eastAsia="Times New Roman" w:cs="Arial"/>
          <w:b/>
          <w:bCs/>
          <w:sz w:val="24"/>
          <w:lang w:eastAsia="en-GB"/>
        </w:rPr>
      </w:pPr>
      <w:r>
        <w:rPr>
          <w:rFonts w:eastAsia="Times New Roman" w:cs="Arial"/>
          <w:b/>
          <w:bCs/>
          <w:sz w:val="24"/>
          <w:lang w:eastAsia="en-GB"/>
        </w:rPr>
        <w:br w:type="page"/>
      </w:r>
    </w:p>
    <w:p w14:paraId="22B8ED89" w14:textId="77777777" w:rsidR="005F0A01" w:rsidRPr="00C30A74" w:rsidRDefault="005F0A01" w:rsidP="00D42F4B">
      <w:pPr>
        <w:pStyle w:val="Heading1"/>
        <w:rPr>
          <w:lang w:eastAsia="en-GB"/>
        </w:rPr>
      </w:pPr>
      <w:r w:rsidRPr="00C30A74">
        <w:rPr>
          <w:lang w:eastAsia="en-GB"/>
        </w:rPr>
        <w:lastRenderedPageBreak/>
        <w:t xml:space="preserve">9. Survey Findings </w:t>
      </w:r>
    </w:p>
    <w:p w14:paraId="61BBA509" w14:textId="77777777" w:rsidR="002252EB" w:rsidRDefault="005F0A01" w:rsidP="002252EB">
      <w:pPr>
        <w:spacing w:before="100" w:beforeAutospacing="1" w:after="100" w:afterAutospacing="1" w:line="240" w:lineRule="auto"/>
        <w:outlineLvl w:val="1"/>
        <w:rPr>
          <w:rFonts w:eastAsia="Times New Roman" w:cs="Arial"/>
          <w:i/>
          <w:iCs/>
          <w:sz w:val="24"/>
          <w:lang w:eastAsia="en-GB"/>
        </w:rPr>
      </w:pPr>
      <w:r w:rsidRPr="003C0B21">
        <w:rPr>
          <w:rFonts w:eastAsia="Times New Roman" w:cs="Arial"/>
          <w:i/>
          <w:iCs/>
          <w:sz w:val="24"/>
          <w:lang w:eastAsia="en-GB"/>
        </w:rPr>
        <w:t>[Note: survey findings relate to respondents from all Iceni programmes. A</w:t>
      </w:r>
      <w:r w:rsidRPr="00C30A74">
        <w:rPr>
          <w:rFonts w:eastAsia="Times New Roman" w:cs="Arial"/>
          <w:i/>
          <w:iCs/>
          <w:sz w:val="24"/>
          <w:lang w:eastAsia="en-GB"/>
        </w:rPr>
        <w:t>ll comments beyond demographic data are discussion only, due to the low number of respondents</w:t>
      </w:r>
      <w:r w:rsidRPr="003C0B21">
        <w:rPr>
          <w:rFonts w:eastAsia="Times New Roman" w:cs="Arial"/>
          <w:i/>
          <w:iCs/>
          <w:sz w:val="24"/>
          <w:lang w:eastAsia="en-GB"/>
        </w:rPr>
        <w:t>]</w:t>
      </w:r>
    </w:p>
    <w:p w14:paraId="70B90E1A" w14:textId="21F2267F" w:rsidR="005F0A01" w:rsidRPr="002252EB" w:rsidRDefault="005F0A01" w:rsidP="002252EB">
      <w:pPr>
        <w:pStyle w:val="Heading3"/>
        <w:rPr>
          <w:rFonts w:eastAsia="Times New Roman" w:cs="Arial"/>
          <w:i/>
          <w:iCs/>
          <w:sz w:val="24"/>
          <w:lang w:eastAsia="en-GB"/>
        </w:rPr>
      </w:pPr>
      <w:r w:rsidRPr="00C30A74">
        <w:rPr>
          <w:rFonts w:eastAsia="Times New Roman"/>
          <w:lang w:eastAsia="en-GB"/>
        </w:rPr>
        <w:t>Demographic data </w:t>
      </w:r>
    </w:p>
    <w:p w14:paraId="065EE506" w14:textId="77777777" w:rsidR="005F0A01" w:rsidRPr="00C30A74" w:rsidRDefault="005F0A01" w:rsidP="005F0A01">
      <w:pPr>
        <w:spacing w:after="0" w:line="240" w:lineRule="auto"/>
        <w:textAlignment w:val="baseline"/>
        <w:rPr>
          <w:rFonts w:eastAsia="Times New Roman" w:cs="Arial"/>
          <w:sz w:val="24"/>
          <w:lang w:eastAsia="en-GB"/>
        </w:rPr>
      </w:pPr>
    </w:p>
    <w:p w14:paraId="0184C81D" w14:textId="77777777" w:rsidR="005F0A01" w:rsidRDefault="005F0A01" w:rsidP="00D42F4B">
      <w:pPr>
        <w:pStyle w:val="Heading4"/>
        <w:rPr>
          <w:rFonts w:eastAsia="Times New Roman"/>
          <w:lang w:eastAsia="en-GB"/>
        </w:rPr>
      </w:pPr>
      <w:r w:rsidRPr="00C30A74">
        <w:rPr>
          <w:rFonts w:eastAsia="Times New Roman"/>
          <w:lang w:eastAsia="en-GB"/>
        </w:rPr>
        <w:t>Respondents </w:t>
      </w:r>
    </w:p>
    <w:p w14:paraId="5DFDA519" w14:textId="77777777" w:rsidR="005F0A01" w:rsidRDefault="005F0A01" w:rsidP="005F0A01">
      <w:pPr>
        <w:spacing w:after="0" w:line="240" w:lineRule="auto"/>
        <w:textAlignment w:val="baseline"/>
        <w:rPr>
          <w:rFonts w:eastAsia="Times New Roman" w:cs="Arial"/>
          <w:sz w:val="24"/>
          <w:lang w:eastAsia="en-GB"/>
        </w:rPr>
      </w:pPr>
    </w:p>
    <w:p w14:paraId="66B3A27F" w14:textId="77777777" w:rsidR="005F0A01" w:rsidRPr="003C0B21" w:rsidRDefault="005F0A01" w:rsidP="005F0A01">
      <w:pPr>
        <w:pStyle w:val="ListParagraph"/>
        <w:numPr>
          <w:ilvl w:val="0"/>
          <w:numId w:val="25"/>
        </w:numPr>
        <w:spacing w:after="0" w:line="240" w:lineRule="auto"/>
        <w:textAlignment w:val="baseline"/>
        <w:rPr>
          <w:rFonts w:eastAsia="Times New Roman" w:cs="Arial"/>
          <w:sz w:val="24"/>
          <w:lang w:eastAsia="en-GB"/>
        </w:rPr>
      </w:pPr>
      <w:r w:rsidRPr="003C0B21">
        <w:rPr>
          <w:rFonts w:eastAsia="Times New Roman" w:cs="Arial"/>
          <w:sz w:val="24"/>
          <w:lang w:eastAsia="en-GB"/>
        </w:rPr>
        <w:t>There was female 13 respondents to the survey, circulated at Iceni between November and December 2025. </w:t>
      </w:r>
    </w:p>
    <w:p w14:paraId="146DD574" w14:textId="77777777" w:rsidR="005F0A01" w:rsidRPr="008D4E9E" w:rsidRDefault="005F0A01" w:rsidP="005F0A01">
      <w:pPr>
        <w:pStyle w:val="ListParagraph"/>
        <w:numPr>
          <w:ilvl w:val="0"/>
          <w:numId w:val="25"/>
        </w:numPr>
        <w:spacing w:after="0" w:line="240" w:lineRule="auto"/>
        <w:textAlignment w:val="baseline"/>
        <w:rPr>
          <w:rFonts w:eastAsia="Times New Roman" w:cs="Arial"/>
          <w:sz w:val="24"/>
          <w:lang w:eastAsia="en-GB"/>
        </w:rPr>
      </w:pPr>
      <w:r w:rsidRPr="008D4E9E">
        <w:rPr>
          <w:rFonts w:eastAsia="Times New Roman" w:cs="Arial"/>
          <w:sz w:val="24"/>
          <w:lang w:eastAsia="en-GB"/>
        </w:rPr>
        <w:t>6 were between the ages 18-40 and 7 between 41-50 years.</w:t>
      </w:r>
    </w:p>
    <w:p w14:paraId="54A28B85" w14:textId="77777777" w:rsidR="005F0A01" w:rsidRPr="00C30A74" w:rsidRDefault="005F0A01" w:rsidP="005F0A01">
      <w:pPr>
        <w:spacing w:after="0" w:line="240" w:lineRule="auto"/>
        <w:textAlignment w:val="baseline"/>
        <w:rPr>
          <w:rFonts w:eastAsia="Times New Roman" w:cs="Arial"/>
          <w:sz w:val="24"/>
          <w:lang w:eastAsia="en-GB"/>
        </w:rPr>
      </w:pPr>
      <w:r w:rsidRPr="00C30A74">
        <w:rPr>
          <w:rFonts w:eastAsia="Times New Roman" w:cs="Arial"/>
          <w:sz w:val="24"/>
          <w:lang w:eastAsia="en-GB"/>
        </w:rPr>
        <w:t> </w:t>
      </w:r>
    </w:p>
    <w:p w14:paraId="7ACF58FC" w14:textId="77777777" w:rsidR="005F0A01" w:rsidRPr="00C30A74" w:rsidRDefault="005F0A01" w:rsidP="005F0A01">
      <w:pPr>
        <w:spacing w:after="0" w:line="240" w:lineRule="auto"/>
        <w:ind w:left="720"/>
        <w:textAlignment w:val="baseline"/>
        <w:rPr>
          <w:rFonts w:eastAsia="Times New Roman" w:cs="Arial"/>
          <w:sz w:val="24"/>
          <w:lang w:eastAsia="en-GB"/>
        </w:rPr>
      </w:pPr>
      <w:r w:rsidRPr="00C30A74">
        <w:rPr>
          <w:rFonts w:eastAsia="Times New Roman" w:cs="Arial"/>
          <w:sz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2175"/>
        <w:gridCol w:w="1380"/>
        <w:gridCol w:w="1260"/>
      </w:tblGrid>
      <w:tr w:rsidR="005F0A01" w:rsidRPr="00C30A74" w14:paraId="0A0AD2AA" w14:textId="77777777" w:rsidTr="00A370D4">
        <w:trPr>
          <w:trHeight w:val="690"/>
        </w:trPr>
        <w:tc>
          <w:tcPr>
            <w:tcW w:w="2175" w:type="dxa"/>
            <w:tcBorders>
              <w:top w:val="single" w:sz="12" w:space="0" w:color="333333"/>
              <w:left w:val="single" w:sz="6" w:space="0" w:color="FFFFFF"/>
              <w:bottom w:val="single" w:sz="12" w:space="0" w:color="333333"/>
              <w:right w:val="single" w:sz="6" w:space="0" w:color="FFFFFF"/>
            </w:tcBorders>
            <w:shd w:val="clear" w:color="auto" w:fill="C89300"/>
            <w:hideMark/>
          </w:tcPr>
          <w:p w14:paraId="7F95BC6C"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b/>
                <w:bCs/>
                <w:color w:val="FFFFFF"/>
                <w:sz w:val="24"/>
                <w:lang w:eastAsia="en-GB"/>
              </w:rPr>
              <w:t>Characteristic​</w:t>
            </w:r>
            <w:r w:rsidRPr="00C30A74">
              <w:rPr>
                <w:rFonts w:eastAsia="Times New Roman" w:cs="Arial"/>
                <w:color w:val="FFFFFF"/>
                <w:sz w:val="24"/>
                <w:lang w:eastAsia="en-GB"/>
              </w:rPr>
              <w:t> </w:t>
            </w:r>
          </w:p>
        </w:tc>
        <w:tc>
          <w:tcPr>
            <w:tcW w:w="2175" w:type="dxa"/>
            <w:tcBorders>
              <w:top w:val="single" w:sz="12" w:space="0" w:color="333333"/>
              <w:left w:val="single" w:sz="6" w:space="0" w:color="FFFFFF"/>
              <w:bottom w:val="single" w:sz="12" w:space="0" w:color="333333"/>
              <w:right w:val="single" w:sz="6" w:space="0" w:color="FFFFFF"/>
            </w:tcBorders>
            <w:shd w:val="clear" w:color="auto" w:fill="C89300"/>
            <w:hideMark/>
          </w:tcPr>
          <w:p w14:paraId="2E6A6542"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b/>
                <w:bCs/>
                <w:color w:val="FFFFFF"/>
                <w:sz w:val="24"/>
                <w:lang w:eastAsia="en-GB"/>
              </w:rPr>
              <w:t>Category​</w:t>
            </w:r>
            <w:r w:rsidRPr="00C30A74">
              <w:rPr>
                <w:rFonts w:eastAsia="Times New Roman" w:cs="Arial"/>
                <w:color w:val="FFFFFF"/>
                <w:sz w:val="24"/>
                <w:lang w:eastAsia="en-GB"/>
              </w:rPr>
              <w:t> </w:t>
            </w:r>
          </w:p>
        </w:tc>
        <w:tc>
          <w:tcPr>
            <w:tcW w:w="1380" w:type="dxa"/>
            <w:tcBorders>
              <w:top w:val="single" w:sz="12" w:space="0" w:color="333333"/>
              <w:left w:val="single" w:sz="6" w:space="0" w:color="FFFFFF"/>
              <w:bottom w:val="single" w:sz="12" w:space="0" w:color="333333"/>
              <w:right w:val="single" w:sz="6" w:space="0" w:color="FFFFFF"/>
            </w:tcBorders>
            <w:shd w:val="clear" w:color="auto" w:fill="C89300"/>
            <w:hideMark/>
          </w:tcPr>
          <w:p w14:paraId="42BB6FB7"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b/>
                <w:bCs/>
                <w:color w:val="FFFFFF"/>
                <w:sz w:val="24"/>
                <w:lang w:eastAsia="en-GB"/>
              </w:rPr>
              <w:t>n​</w:t>
            </w:r>
            <w:r w:rsidRPr="00C30A74">
              <w:rPr>
                <w:rFonts w:eastAsia="Times New Roman" w:cs="Arial"/>
                <w:color w:val="FFFFFF"/>
                <w:sz w:val="24"/>
                <w:lang w:eastAsia="en-GB"/>
              </w:rPr>
              <w:t> </w:t>
            </w:r>
          </w:p>
        </w:tc>
        <w:tc>
          <w:tcPr>
            <w:tcW w:w="1260" w:type="dxa"/>
            <w:tcBorders>
              <w:top w:val="single" w:sz="12" w:space="0" w:color="333333"/>
              <w:left w:val="single" w:sz="6" w:space="0" w:color="FFFFFF"/>
              <w:bottom w:val="single" w:sz="12" w:space="0" w:color="333333"/>
              <w:right w:val="single" w:sz="6" w:space="0" w:color="FFFFFF"/>
            </w:tcBorders>
            <w:shd w:val="clear" w:color="auto" w:fill="C89300"/>
            <w:hideMark/>
          </w:tcPr>
          <w:p w14:paraId="2BB9980C"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b/>
                <w:bCs/>
                <w:color w:val="FFFFFF"/>
                <w:sz w:val="24"/>
                <w:lang w:eastAsia="en-GB"/>
              </w:rPr>
              <w:t>%​</w:t>
            </w:r>
            <w:r w:rsidRPr="00C30A74">
              <w:rPr>
                <w:rFonts w:eastAsia="Times New Roman" w:cs="Arial"/>
                <w:color w:val="FFFFFF"/>
                <w:sz w:val="24"/>
                <w:lang w:eastAsia="en-GB"/>
              </w:rPr>
              <w:t> </w:t>
            </w:r>
          </w:p>
        </w:tc>
      </w:tr>
      <w:tr w:rsidR="005F0A01" w:rsidRPr="00C30A74" w14:paraId="10BEDEA1" w14:textId="77777777" w:rsidTr="00A370D4">
        <w:trPr>
          <w:trHeight w:val="405"/>
        </w:trPr>
        <w:tc>
          <w:tcPr>
            <w:tcW w:w="2175" w:type="dxa"/>
            <w:tcBorders>
              <w:top w:val="single" w:sz="12" w:space="0" w:color="333333"/>
              <w:left w:val="single" w:sz="6" w:space="0" w:color="FFFFFF"/>
              <w:bottom w:val="single" w:sz="6" w:space="0" w:color="FFFFFF"/>
              <w:right w:val="single" w:sz="6" w:space="0" w:color="FFFFFF"/>
            </w:tcBorders>
            <w:shd w:val="clear" w:color="auto" w:fill="E8E8E8"/>
            <w:hideMark/>
          </w:tcPr>
          <w:p w14:paraId="5C40701D"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b/>
                <w:bCs/>
                <w:color w:val="333333"/>
                <w:sz w:val="24"/>
                <w:lang w:eastAsia="en-GB"/>
              </w:rPr>
              <w:t>Gender</w:t>
            </w:r>
            <w:r w:rsidRPr="00C30A74">
              <w:rPr>
                <w:rFonts w:eastAsia="Times New Roman" w:cs="Arial"/>
                <w:color w:val="333333"/>
                <w:sz w:val="24"/>
                <w:lang w:eastAsia="en-GB"/>
              </w:rPr>
              <w:t>​ </w:t>
            </w:r>
          </w:p>
        </w:tc>
        <w:tc>
          <w:tcPr>
            <w:tcW w:w="2175" w:type="dxa"/>
            <w:tcBorders>
              <w:top w:val="single" w:sz="12" w:space="0" w:color="333333"/>
              <w:left w:val="single" w:sz="6" w:space="0" w:color="FFFFFF"/>
              <w:bottom w:val="single" w:sz="6" w:space="0" w:color="FFFFFF"/>
              <w:right w:val="single" w:sz="6" w:space="0" w:color="FFFFFF"/>
            </w:tcBorders>
            <w:shd w:val="clear" w:color="auto" w:fill="E8E8E8"/>
            <w:hideMark/>
          </w:tcPr>
          <w:p w14:paraId="2F19F6C2"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Female​ </w:t>
            </w:r>
          </w:p>
        </w:tc>
        <w:tc>
          <w:tcPr>
            <w:tcW w:w="1380" w:type="dxa"/>
            <w:tcBorders>
              <w:top w:val="single" w:sz="12" w:space="0" w:color="333333"/>
              <w:left w:val="single" w:sz="6" w:space="0" w:color="FFFFFF"/>
              <w:bottom w:val="single" w:sz="6" w:space="0" w:color="FFFFFF"/>
              <w:right w:val="single" w:sz="6" w:space="0" w:color="FFFFFF"/>
            </w:tcBorders>
            <w:shd w:val="clear" w:color="auto" w:fill="E8E8E8"/>
            <w:hideMark/>
          </w:tcPr>
          <w:p w14:paraId="121C2B60"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13​ </w:t>
            </w:r>
          </w:p>
        </w:tc>
        <w:tc>
          <w:tcPr>
            <w:tcW w:w="1260" w:type="dxa"/>
            <w:tcBorders>
              <w:top w:val="single" w:sz="12" w:space="0" w:color="333333"/>
              <w:left w:val="single" w:sz="6" w:space="0" w:color="FFFFFF"/>
              <w:bottom w:val="single" w:sz="6" w:space="0" w:color="FFFFFF"/>
              <w:right w:val="single" w:sz="6" w:space="0" w:color="FFFFFF"/>
            </w:tcBorders>
            <w:shd w:val="clear" w:color="auto" w:fill="E8E8E8"/>
            <w:hideMark/>
          </w:tcPr>
          <w:p w14:paraId="5DB8AC82"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100​ </w:t>
            </w:r>
          </w:p>
        </w:tc>
      </w:tr>
      <w:tr w:rsidR="005F0A01" w:rsidRPr="00C30A74" w14:paraId="1A674BD0" w14:textId="77777777" w:rsidTr="00A370D4">
        <w:trPr>
          <w:trHeight w:val="405"/>
        </w:trPr>
        <w:tc>
          <w:tcPr>
            <w:tcW w:w="2175" w:type="dxa"/>
            <w:tcBorders>
              <w:top w:val="single" w:sz="6" w:space="0" w:color="FFFFFF"/>
              <w:left w:val="single" w:sz="6" w:space="0" w:color="FFFFFF"/>
              <w:bottom w:val="single" w:sz="6" w:space="0" w:color="FFFFFF"/>
              <w:right w:val="single" w:sz="6" w:space="0" w:color="FFFFFF"/>
            </w:tcBorders>
            <w:shd w:val="clear" w:color="auto" w:fill="FFFFFF"/>
            <w:hideMark/>
          </w:tcPr>
          <w:p w14:paraId="056F9372"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 </w:t>
            </w:r>
          </w:p>
        </w:tc>
        <w:tc>
          <w:tcPr>
            <w:tcW w:w="2175" w:type="dxa"/>
            <w:tcBorders>
              <w:top w:val="single" w:sz="6" w:space="0" w:color="FFFFFF"/>
              <w:left w:val="single" w:sz="6" w:space="0" w:color="FFFFFF"/>
              <w:bottom w:val="single" w:sz="6" w:space="0" w:color="FFFFFF"/>
              <w:right w:val="single" w:sz="6" w:space="0" w:color="FFFFFF"/>
            </w:tcBorders>
            <w:shd w:val="clear" w:color="auto" w:fill="FFFFFF"/>
            <w:hideMark/>
          </w:tcPr>
          <w:p w14:paraId="24781E6F"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Male​ </w:t>
            </w:r>
          </w:p>
        </w:tc>
        <w:tc>
          <w:tcPr>
            <w:tcW w:w="1380" w:type="dxa"/>
            <w:tcBorders>
              <w:top w:val="single" w:sz="6" w:space="0" w:color="FFFFFF"/>
              <w:left w:val="single" w:sz="6" w:space="0" w:color="FFFFFF"/>
              <w:bottom w:val="single" w:sz="6" w:space="0" w:color="FFFFFF"/>
              <w:right w:val="single" w:sz="6" w:space="0" w:color="FFFFFF"/>
            </w:tcBorders>
            <w:shd w:val="clear" w:color="auto" w:fill="FFFFFF"/>
            <w:hideMark/>
          </w:tcPr>
          <w:p w14:paraId="2F344DA2"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0​ </w:t>
            </w:r>
          </w:p>
        </w:tc>
        <w:tc>
          <w:tcPr>
            <w:tcW w:w="1260" w:type="dxa"/>
            <w:tcBorders>
              <w:top w:val="single" w:sz="6" w:space="0" w:color="FFFFFF"/>
              <w:left w:val="single" w:sz="6" w:space="0" w:color="FFFFFF"/>
              <w:bottom w:val="single" w:sz="6" w:space="0" w:color="FFFFFF"/>
              <w:right w:val="single" w:sz="6" w:space="0" w:color="FFFFFF"/>
            </w:tcBorders>
            <w:shd w:val="clear" w:color="auto" w:fill="FFFFFF"/>
            <w:hideMark/>
          </w:tcPr>
          <w:p w14:paraId="04931A5E"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0​ </w:t>
            </w:r>
          </w:p>
        </w:tc>
      </w:tr>
      <w:tr w:rsidR="005F0A01" w:rsidRPr="00C30A74" w14:paraId="5BC01BFF" w14:textId="77777777" w:rsidTr="00A370D4">
        <w:trPr>
          <w:trHeight w:val="390"/>
        </w:trPr>
        <w:tc>
          <w:tcPr>
            <w:tcW w:w="2175" w:type="dxa"/>
            <w:tcBorders>
              <w:top w:val="single" w:sz="6" w:space="0" w:color="FFFFFF"/>
              <w:left w:val="single" w:sz="6" w:space="0" w:color="FFFFFF"/>
              <w:bottom w:val="single" w:sz="6" w:space="0" w:color="FFFFFF"/>
              <w:right w:val="single" w:sz="6" w:space="0" w:color="FFFFFF"/>
            </w:tcBorders>
            <w:shd w:val="clear" w:color="auto" w:fill="E8E8E8"/>
            <w:hideMark/>
          </w:tcPr>
          <w:p w14:paraId="07D41EDE"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 </w:t>
            </w:r>
          </w:p>
        </w:tc>
        <w:tc>
          <w:tcPr>
            <w:tcW w:w="2175" w:type="dxa"/>
            <w:tcBorders>
              <w:top w:val="single" w:sz="6" w:space="0" w:color="FFFFFF"/>
              <w:left w:val="single" w:sz="6" w:space="0" w:color="FFFFFF"/>
              <w:bottom w:val="single" w:sz="6" w:space="0" w:color="FFFFFF"/>
              <w:right w:val="single" w:sz="6" w:space="0" w:color="FFFFFF"/>
            </w:tcBorders>
            <w:shd w:val="clear" w:color="auto" w:fill="E8E8E8"/>
            <w:hideMark/>
          </w:tcPr>
          <w:p w14:paraId="6FB0D5E1"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 </w:t>
            </w:r>
          </w:p>
        </w:tc>
        <w:tc>
          <w:tcPr>
            <w:tcW w:w="1380" w:type="dxa"/>
            <w:tcBorders>
              <w:top w:val="single" w:sz="6" w:space="0" w:color="FFFFFF"/>
              <w:left w:val="single" w:sz="6" w:space="0" w:color="FFFFFF"/>
              <w:bottom w:val="single" w:sz="6" w:space="0" w:color="FFFFFF"/>
              <w:right w:val="single" w:sz="6" w:space="0" w:color="FFFFFF"/>
            </w:tcBorders>
            <w:shd w:val="clear" w:color="auto" w:fill="E8E8E8"/>
            <w:hideMark/>
          </w:tcPr>
          <w:p w14:paraId="6E0A1185"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 </w:t>
            </w:r>
          </w:p>
        </w:tc>
        <w:tc>
          <w:tcPr>
            <w:tcW w:w="1260" w:type="dxa"/>
            <w:tcBorders>
              <w:top w:val="single" w:sz="6" w:space="0" w:color="FFFFFF"/>
              <w:left w:val="single" w:sz="6" w:space="0" w:color="FFFFFF"/>
              <w:bottom w:val="single" w:sz="6" w:space="0" w:color="FFFFFF"/>
              <w:right w:val="single" w:sz="6" w:space="0" w:color="FFFFFF"/>
            </w:tcBorders>
            <w:shd w:val="clear" w:color="auto" w:fill="E8E8E8"/>
            <w:hideMark/>
          </w:tcPr>
          <w:p w14:paraId="134F1407"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 </w:t>
            </w:r>
          </w:p>
        </w:tc>
      </w:tr>
      <w:tr w:rsidR="005F0A01" w:rsidRPr="00C30A74" w14:paraId="3F936596" w14:textId="77777777" w:rsidTr="00A370D4">
        <w:trPr>
          <w:trHeight w:val="405"/>
        </w:trPr>
        <w:tc>
          <w:tcPr>
            <w:tcW w:w="2175" w:type="dxa"/>
            <w:tcBorders>
              <w:top w:val="single" w:sz="6" w:space="0" w:color="FFFFFF"/>
              <w:left w:val="single" w:sz="6" w:space="0" w:color="FFFFFF"/>
              <w:bottom w:val="single" w:sz="6" w:space="0" w:color="FFFFFF"/>
              <w:right w:val="single" w:sz="6" w:space="0" w:color="FFFFFF"/>
            </w:tcBorders>
            <w:shd w:val="clear" w:color="auto" w:fill="FFFFFF"/>
            <w:hideMark/>
          </w:tcPr>
          <w:p w14:paraId="73FEDC1A"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b/>
                <w:bCs/>
                <w:color w:val="333333"/>
                <w:sz w:val="24"/>
                <w:lang w:eastAsia="en-GB"/>
              </w:rPr>
              <w:t>Age</w:t>
            </w:r>
            <w:r w:rsidRPr="00C30A74">
              <w:rPr>
                <w:rFonts w:eastAsia="Times New Roman" w:cs="Arial"/>
                <w:color w:val="333333"/>
                <w:sz w:val="24"/>
                <w:lang w:eastAsia="en-GB"/>
              </w:rPr>
              <w:t>​ </w:t>
            </w:r>
          </w:p>
        </w:tc>
        <w:tc>
          <w:tcPr>
            <w:tcW w:w="2175" w:type="dxa"/>
            <w:tcBorders>
              <w:top w:val="single" w:sz="6" w:space="0" w:color="FFFFFF"/>
              <w:left w:val="single" w:sz="6" w:space="0" w:color="FFFFFF"/>
              <w:bottom w:val="single" w:sz="6" w:space="0" w:color="FFFFFF"/>
              <w:right w:val="single" w:sz="6" w:space="0" w:color="FFFFFF"/>
            </w:tcBorders>
            <w:shd w:val="clear" w:color="auto" w:fill="FFFFFF"/>
            <w:hideMark/>
          </w:tcPr>
          <w:p w14:paraId="134EC2D1"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18-30​ </w:t>
            </w:r>
          </w:p>
        </w:tc>
        <w:tc>
          <w:tcPr>
            <w:tcW w:w="1380" w:type="dxa"/>
            <w:tcBorders>
              <w:top w:val="single" w:sz="6" w:space="0" w:color="FFFFFF"/>
              <w:left w:val="single" w:sz="6" w:space="0" w:color="FFFFFF"/>
              <w:bottom w:val="single" w:sz="6" w:space="0" w:color="FFFFFF"/>
              <w:right w:val="single" w:sz="6" w:space="0" w:color="FFFFFF"/>
            </w:tcBorders>
            <w:shd w:val="clear" w:color="auto" w:fill="FFFFFF"/>
            <w:hideMark/>
          </w:tcPr>
          <w:p w14:paraId="4F9478A8"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3​ </w:t>
            </w:r>
          </w:p>
        </w:tc>
        <w:tc>
          <w:tcPr>
            <w:tcW w:w="1260" w:type="dxa"/>
            <w:tcBorders>
              <w:top w:val="single" w:sz="6" w:space="0" w:color="FFFFFF"/>
              <w:left w:val="single" w:sz="6" w:space="0" w:color="FFFFFF"/>
              <w:bottom w:val="single" w:sz="6" w:space="0" w:color="FFFFFF"/>
              <w:right w:val="single" w:sz="6" w:space="0" w:color="FFFFFF"/>
            </w:tcBorders>
            <w:shd w:val="clear" w:color="auto" w:fill="FFFFFF"/>
            <w:hideMark/>
          </w:tcPr>
          <w:p w14:paraId="0DE5AFBC"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23​ </w:t>
            </w:r>
          </w:p>
        </w:tc>
      </w:tr>
      <w:tr w:rsidR="005F0A01" w:rsidRPr="00C30A74" w14:paraId="036C9EC8" w14:textId="77777777" w:rsidTr="00A370D4">
        <w:trPr>
          <w:trHeight w:val="405"/>
        </w:trPr>
        <w:tc>
          <w:tcPr>
            <w:tcW w:w="2175" w:type="dxa"/>
            <w:tcBorders>
              <w:top w:val="single" w:sz="6" w:space="0" w:color="FFFFFF"/>
              <w:left w:val="single" w:sz="6" w:space="0" w:color="FFFFFF"/>
              <w:bottom w:val="single" w:sz="6" w:space="0" w:color="FFFFFF"/>
              <w:right w:val="single" w:sz="6" w:space="0" w:color="FFFFFF"/>
            </w:tcBorders>
            <w:shd w:val="clear" w:color="auto" w:fill="E8E8E8"/>
            <w:hideMark/>
          </w:tcPr>
          <w:p w14:paraId="14ACFE5E"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 </w:t>
            </w:r>
          </w:p>
        </w:tc>
        <w:tc>
          <w:tcPr>
            <w:tcW w:w="2175" w:type="dxa"/>
            <w:tcBorders>
              <w:top w:val="single" w:sz="6" w:space="0" w:color="FFFFFF"/>
              <w:left w:val="single" w:sz="6" w:space="0" w:color="FFFFFF"/>
              <w:bottom w:val="single" w:sz="6" w:space="0" w:color="FFFFFF"/>
              <w:right w:val="single" w:sz="6" w:space="0" w:color="FFFFFF"/>
            </w:tcBorders>
            <w:shd w:val="clear" w:color="auto" w:fill="E8E8E8"/>
            <w:hideMark/>
          </w:tcPr>
          <w:p w14:paraId="4BA70B94"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31-40​ </w:t>
            </w:r>
          </w:p>
        </w:tc>
        <w:tc>
          <w:tcPr>
            <w:tcW w:w="1380" w:type="dxa"/>
            <w:tcBorders>
              <w:top w:val="single" w:sz="6" w:space="0" w:color="FFFFFF"/>
              <w:left w:val="single" w:sz="6" w:space="0" w:color="FFFFFF"/>
              <w:bottom w:val="single" w:sz="6" w:space="0" w:color="FFFFFF"/>
              <w:right w:val="single" w:sz="6" w:space="0" w:color="FFFFFF"/>
            </w:tcBorders>
            <w:shd w:val="clear" w:color="auto" w:fill="E8E8E8"/>
            <w:hideMark/>
          </w:tcPr>
          <w:p w14:paraId="627405C7"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3​ </w:t>
            </w:r>
          </w:p>
        </w:tc>
        <w:tc>
          <w:tcPr>
            <w:tcW w:w="1260" w:type="dxa"/>
            <w:tcBorders>
              <w:top w:val="single" w:sz="6" w:space="0" w:color="FFFFFF"/>
              <w:left w:val="single" w:sz="6" w:space="0" w:color="FFFFFF"/>
              <w:bottom w:val="single" w:sz="6" w:space="0" w:color="FFFFFF"/>
              <w:right w:val="single" w:sz="6" w:space="0" w:color="FFFFFF"/>
            </w:tcBorders>
            <w:shd w:val="clear" w:color="auto" w:fill="E8E8E8"/>
            <w:hideMark/>
          </w:tcPr>
          <w:p w14:paraId="180E9B68"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23​ </w:t>
            </w:r>
          </w:p>
        </w:tc>
      </w:tr>
      <w:tr w:rsidR="005F0A01" w:rsidRPr="00C30A74" w14:paraId="22521F1E" w14:textId="77777777" w:rsidTr="00A370D4">
        <w:trPr>
          <w:trHeight w:val="405"/>
        </w:trPr>
        <w:tc>
          <w:tcPr>
            <w:tcW w:w="2175" w:type="dxa"/>
            <w:tcBorders>
              <w:top w:val="single" w:sz="6" w:space="0" w:color="FFFFFF"/>
              <w:left w:val="single" w:sz="6" w:space="0" w:color="FFFFFF"/>
              <w:bottom w:val="single" w:sz="6" w:space="0" w:color="FFFFFF"/>
              <w:right w:val="single" w:sz="6" w:space="0" w:color="FFFFFF"/>
            </w:tcBorders>
            <w:shd w:val="clear" w:color="auto" w:fill="FFFFFF"/>
            <w:hideMark/>
          </w:tcPr>
          <w:p w14:paraId="79140265"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 </w:t>
            </w:r>
          </w:p>
        </w:tc>
        <w:tc>
          <w:tcPr>
            <w:tcW w:w="2175" w:type="dxa"/>
            <w:tcBorders>
              <w:top w:val="single" w:sz="6" w:space="0" w:color="FFFFFF"/>
              <w:left w:val="single" w:sz="6" w:space="0" w:color="FFFFFF"/>
              <w:bottom w:val="single" w:sz="6" w:space="0" w:color="FFFFFF"/>
              <w:right w:val="single" w:sz="6" w:space="0" w:color="FFFFFF"/>
            </w:tcBorders>
            <w:shd w:val="clear" w:color="auto" w:fill="FFFFFF"/>
            <w:hideMark/>
          </w:tcPr>
          <w:p w14:paraId="0FACCF2F"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41-50​ </w:t>
            </w:r>
          </w:p>
        </w:tc>
        <w:tc>
          <w:tcPr>
            <w:tcW w:w="1380" w:type="dxa"/>
            <w:tcBorders>
              <w:top w:val="single" w:sz="6" w:space="0" w:color="FFFFFF"/>
              <w:left w:val="single" w:sz="6" w:space="0" w:color="FFFFFF"/>
              <w:bottom w:val="single" w:sz="6" w:space="0" w:color="FFFFFF"/>
              <w:right w:val="single" w:sz="6" w:space="0" w:color="FFFFFF"/>
            </w:tcBorders>
            <w:shd w:val="clear" w:color="auto" w:fill="FFFFFF"/>
            <w:hideMark/>
          </w:tcPr>
          <w:p w14:paraId="73950687"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7​ </w:t>
            </w:r>
          </w:p>
        </w:tc>
        <w:tc>
          <w:tcPr>
            <w:tcW w:w="1260" w:type="dxa"/>
            <w:tcBorders>
              <w:top w:val="single" w:sz="6" w:space="0" w:color="FFFFFF"/>
              <w:left w:val="single" w:sz="6" w:space="0" w:color="FFFFFF"/>
              <w:bottom w:val="single" w:sz="6" w:space="0" w:color="FFFFFF"/>
              <w:right w:val="single" w:sz="6" w:space="0" w:color="FFFFFF"/>
            </w:tcBorders>
            <w:shd w:val="clear" w:color="auto" w:fill="FFFFFF"/>
            <w:hideMark/>
          </w:tcPr>
          <w:p w14:paraId="37285BAF"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54​ </w:t>
            </w:r>
          </w:p>
        </w:tc>
      </w:tr>
      <w:tr w:rsidR="005F0A01" w:rsidRPr="00C30A74" w14:paraId="51242954" w14:textId="77777777" w:rsidTr="00A370D4">
        <w:trPr>
          <w:trHeight w:val="405"/>
        </w:trPr>
        <w:tc>
          <w:tcPr>
            <w:tcW w:w="2175" w:type="dxa"/>
            <w:tcBorders>
              <w:top w:val="single" w:sz="6" w:space="0" w:color="FFFFFF"/>
              <w:left w:val="single" w:sz="6" w:space="0" w:color="FFFFFF"/>
              <w:bottom w:val="single" w:sz="12" w:space="0" w:color="333333"/>
              <w:right w:val="single" w:sz="6" w:space="0" w:color="FFFFFF"/>
            </w:tcBorders>
            <w:shd w:val="clear" w:color="auto" w:fill="E8E8E8"/>
            <w:hideMark/>
          </w:tcPr>
          <w:p w14:paraId="438093DF"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 </w:t>
            </w:r>
          </w:p>
        </w:tc>
        <w:tc>
          <w:tcPr>
            <w:tcW w:w="2175" w:type="dxa"/>
            <w:tcBorders>
              <w:top w:val="single" w:sz="6" w:space="0" w:color="FFFFFF"/>
              <w:left w:val="single" w:sz="6" w:space="0" w:color="FFFFFF"/>
              <w:bottom w:val="single" w:sz="12" w:space="0" w:color="333333"/>
              <w:right w:val="single" w:sz="6" w:space="0" w:color="FFFFFF"/>
            </w:tcBorders>
            <w:shd w:val="clear" w:color="auto" w:fill="E8E8E8"/>
            <w:hideMark/>
          </w:tcPr>
          <w:p w14:paraId="36B5A0E9"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51+​ </w:t>
            </w:r>
          </w:p>
        </w:tc>
        <w:tc>
          <w:tcPr>
            <w:tcW w:w="1380" w:type="dxa"/>
            <w:tcBorders>
              <w:top w:val="single" w:sz="6" w:space="0" w:color="FFFFFF"/>
              <w:left w:val="single" w:sz="6" w:space="0" w:color="FFFFFF"/>
              <w:bottom w:val="single" w:sz="12" w:space="0" w:color="333333"/>
              <w:right w:val="single" w:sz="6" w:space="0" w:color="FFFFFF"/>
            </w:tcBorders>
            <w:shd w:val="clear" w:color="auto" w:fill="E8E8E8"/>
            <w:hideMark/>
          </w:tcPr>
          <w:p w14:paraId="70EAEEBF"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0​ </w:t>
            </w:r>
          </w:p>
        </w:tc>
        <w:tc>
          <w:tcPr>
            <w:tcW w:w="1260" w:type="dxa"/>
            <w:tcBorders>
              <w:top w:val="single" w:sz="6" w:space="0" w:color="FFFFFF"/>
              <w:left w:val="single" w:sz="6" w:space="0" w:color="FFFFFF"/>
              <w:bottom w:val="single" w:sz="12" w:space="0" w:color="333333"/>
              <w:right w:val="single" w:sz="6" w:space="0" w:color="FFFFFF"/>
            </w:tcBorders>
            <w:shd w:val="clear" w:color="auto" w:fill="E8E8E8"/>
            <w:hideMark/>
          </w:tcPr>
          <w:p w14:paraId="7FD608FF"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0 </w:t>
            </w:r>
          </w:p>
        </w:tc>
      </w:tr>
    </w:tbl>
    <w:p w14:paraId="73525DBE" w14:textId="77777777" w:rsidR="005F0A01" w:rsidRPr="00BD561A" w:rsidRDefault="005F0A01" w:rsidP="005F0A01">
      <w:pPr>
        <w:spacing w:after="0" w:line="240" w:lineRule="auto"/>
        <w:textAlignment w:val="baseline"/>
        <w:rPr>
          <w:rFonts w:eastAsia="Times New Roman" w:cs="Arial"/>
          <w:sz w:val="24"/>
          <w:lang w:eastAsia="en-GB"/>
        </w:rPr>
      </w:pPr>
      <w:r w:rsidRPr="00C30A74">
        <w:rPr>
          <w:rFonts w:eastAsia="Times New Roman" w:cs="Arial"/>
          <w:sz w:val="24"/>
          <w:lang w:eastAsia="en-GB"/>
        </w:rPr>
        <w:t> </w:t>
      </w:r>
      <w:r w:rsidRPr="000605F3">
        <w:rPr>
          <w:rFonts w:eastAsia="Times New Roman" w:cs="Arial"/>
          <w:i/>
          <w:iCs/>
          <w:sz w:val="24"/>
          <w:lang w:eastAsia="en-GB"/>
        </w:rPr>
        <w:t>[Table 1: Survey responses by gender and age]</w:t>
      </w:r>
    </w:p>
    <w:p w14:paraId="39E3473F" w14:textId="77777777" w:rsidR="005F0A01" w:rsidRDefault="005F0A01" w:rsidP="005F0A01">
      <w:pPr>
        <w:spacing w:after="0" w:line="240" w:lineRule="auto"/>
        <w:textAlignment w:val="baseline"/>
        <w:rPr>
          <w:rFonts w:eastAsia="Times New Roman" w:cs="Arial"/>
          <w:sz w:val="24"/>
          <w:u w:val="single"/>
          <w:lang w:eastAsia="en-GB"/>
        </w:rPr>
      </w:pPr>
    </w:p>
    <w:p w14:paraId="78E1D4D3" w14:textId="77777777" w:rsidR="005F0A01" w:rsidRDefault="005F0A01" w:rsidP="005F0A01">
      <w:pPr>
        <w:spacing w:after="0" w:line="240" w:lineRule="auto"/>
        <w:textAlignment w:val="baseline"/>
        <w:rPr>
          <w:rFonts w:eastAsia="Times New Roman" w:cs="Arial"/>
          <w:sz w:val="24"/>
          <w:u w:val="single"/>
          <w:lang w:eastAsia="en-GB"/>
        </w:rPr>
      </w:pPr>
    </w:p>
    <w:p w14:paraId="0AAEA81A" w14:textId="77777777" w:rsidR="005F0A01" w:rsidRDefault="005F0A01" w:rsidP="00D42F4B">
      <w:pPr>
        <w:pStyle w:val="Heading4"/>
        <w:rPr>
          <w:rFonts w:eastAsia="Times New Roman"/>
          <w:lang w:eastAsia="en-GB"/>
        </w:rPr>
      </w:pPr>
      <w:r w:rsidRPr="00C30A74">
        <w:rPr>
          <w:rFonts w:eastAsia="Times New Roman"/>
          <w:lang w:eastAsia="en-GB"/>
        </w:rPr>
        <w:t>Employment </w:t>
      </w:r>
    </w:p>
    <w:p w14:paraId="6973B440" w14:textId="77777777" w:rsidR="005F0A01" w:rsidRPr="00C30A74" w:rsidRDefault="005F0A01" w:rsidP="005F0A01">
      <w:pPr>
        <w:spacing w:after="0" w:line="240" w:lineRule="auto"/>
        <w:textAlignment w:val="baseline"/>
        <w:rPr>
          <w:rFonts w:eastAsia="Times New Roman" w:cs="Arial"/>
          <w:sz w:val="24"/>
          <w:lang w:eastAsia="en-GB"/>
        </w:rPr>
      </w:pPr>
    </w:p>
    <w:p w14:paraId="16D6EE0B" w14:textId="77777777" w:rsidR="005F0A01" w:rsidRPr="00C30A74" w:rsidRDefault="005F0A01" w:rsidP="005F0A01">
      <w:pPr>
        <w:numPr>
          <w:ilvl w:val="0"/>
          <w:numId w:val="22"/>
        </w:numPr>
        <w:spacing w:after="0" w:line="240" w:lineRule="auto"/>
        <w:ind w:left="1080" w:firstLine="0"/>
        <w:textAlignment w:val="baseline"/>
        <w:rPr>
          <w:rFonts w:eastAsia="Times New Roman" w:cs="Arial"/>
          <w:sz w:val="24"/>
          <w:lang w:eastAsia="en-GB"/>
        </w:rPr>
      </w:pPr>
      <w:r w:rsidRPr="00C30A74">
        <w:rPr>
          <w:rFonts w:eastAsia="Times New Roman" w:cs="Arial"/>
          <w:sz w:val="24"/>
          <w:lang w:eastAsia="en-GB"/>
        </w:rPr>
        <w:t>11/13 (85%) were not in any form of employment or caring role.  </w:t>
      </w:r>
    </w:p>
    <w:p w14:paraId="4E76D9F6" w14:textId="77777777" w:rsidR="005F0A01" w:rsidRDefault="005F0A01" w:rsidP="005F0A01">
      <w:pPr>
        <w:numPr>
          <w:ilvl w:val="0"/>
          <w:numId w:val="23"/>
        </w:numPr>
        <w:spacing w:after="0" w:line="240" w:lineRule="auto"/>
        <w:ind w:left="1080" w:firstLine="0"/>
        <w:textAlignment w:val="baseline"/>
        <w:rPr>
          <w:rFonts w:eastAsia="Times New Roman" w:cs="Arial"/>
          <w:sz w:val="24"/>
          <w:lang w:eastAsia="en-GB"/>
        </w:rPr>
      </w:pPr>
      <w:r w:rsidRPr="00C30A74">
        <w:rPr>
          <w:rFonts w:eastAsia="Times New Roman" w:cs="Arial"/>
          <w:sz w:val="24"/>
          <w:lang w:eastAsia="en-GB"/>
        </w:rPr>
        <w:t>2/13 (15%) were in part-time employment. </w:t>
      </w:r>
    </w:p>
    <w:p w14:paraId="40949486" w14:textId="77777777" w:rsidR="005F0A01" w:rsidRPr="00C30A74" w:rsidRDefault="005F0A01" w:rsidP="005F0A01">
      <w:pPr>
        <w:spacing w:after="0" w:line="240" w:lineRule="auto"/>
        <w:ind w:left="1080"/>
        <w:textAlignment w:val="baseline"/>
        <w:rPr>
          <w:rFonts w:eastAsia="Times New Roman" w:cs="Arial"/>
          <w:sz w:val="24"/>
          <w:lang w:eastAsia="en-GB"/>
        </w:rPr>
      </w:pPr>
    </w:p>
    <w:p w14:paraId="1F12B093" w14:textId="77777777" w:rsidR="005F0A01" w:rsidRPr="00C30A74" w:rsidRDefault="005F0A01" w:rsidP="005F0A01">
      <w:pPr>
        <w:spacing w:after="0" w:line="240" w:lineRule="auto"/>
        <w:textAlignment w:val="baseline"/>
        <w:rPr>
          <w:rFonts w:eastAsia="Times New Roman" w:cs="Arial"/>
          <w:sz w:val="24"/>
          <w:lang w:eastAsia="en-GB"/>
        </w:rPr>
      </w:pPr>
      <w:r w:rsidRPr="00C30A74">
        <w:rPr>
          <w:rFonts w:eastAsia="Times New Roman" w:cs="Arial"/>
          <w:sz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2190"/>
        <w:gridCol w:w="1635"/>
        <w:gridCol w:w="1635"/>
      </w:tblGrid>
      <w:tr w:rsidR="005F0A01" w:rsidRPr="00C30A74" w14:paraId="1DC81A92" w14:textId="77777777" w:rsidTr="00A370D4">
        <w:trPr>
          <w:trHeight w:val="15"/>
        </w:trPr>
        <w:tc>
          <w:tcPr>
            <w:tcW w:w="2190" w:type="dxa"/>
            <w:tcBorders>
              <w:top w:val="single" w:sz="12" w:space="0" w:color="333333"/>
              <w:left w:val="single" w:sz="6" w:space="0" w:color="FFFFFF"/>
              <w:bottom w:val="single" w:sz="12" w:space="0" w:color="333333"/>
              <w:right w:val="single" w:sz="6" w:space="0" w:color="FFFFFF"/>
            </w:tcBorders>
            <w:shd w:val="clear" w:color="auto" w:fill="C89300"/>
            <w:hideMark/>
          </w:tcPr>
          <w:p w14:paraId="2B0CAD5A"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b/>
                <w:bCs/>
                <w:color w:val="FFFFFF"/>
                <w:sz w:val="24"/>
                <w:lang w:eastAsia="en-GB"/>
              </w:rPr>
              <w:t>Characteristic​</w:t>
            </w:r>
            <w:r w:rsidRPr="00C30A74">
              <w:rPr>
                <w:rFonts w:eastAsia="Times New Roman" w:cs="Arial"/>
                <w:color w:val="FFFFFF"/>
                <w:sz w:val="24"/>
                <w:lang w:eastAsia="en-GB"/>
              </w:rPr>
              <w:t> </w:t>
            </w:r>
          </w:p>
        </w:tc>
        <w:tc>
          <w:tcPr>
            <w:tcW w:w="2190" w:type="dxa"/>
            <w:tcBorders>
              <w:top w:val="single" w:sz="12" w:space="0" w:color="333333"/>
              <w:left w:val="single" w:sz="6" w:space="0" w:color="FFFFFF"/>
              <w:bottom w:val="single" w:sz="12" w:space="0" w:color="333333"/>
              <w:right w:val="single" w:sz="6" w:space="0" w:color="FFFFFF"/>
            </w:tcBorders>
            <w:shd w:val="clear" w:color="auto" w:fill="C89300"/>
            <w:hideMark/>
          </w:tcPr>
          <w:p w14:paraId="20632725"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b/>
                <w:bCs/>
                <w:color w:val="FFFFFF"/>
                <w:sz w:val="24"/>
                <w:lang w:eastAsia="en-GB"/>
              </w:rPr>
              <w:t>Category​</w:t>
            </w:r>
            <w:r w:rsidRPr="00C30A74">
              <w:rPr>
                <w:rFonts w:eastAsia="Times New Roman" w:cs="Arial"/>
                <w:color w:val="FFFFFF"/>
                <w:sz w:val="24"/>
                <w:lang w:eastAsia="en-GB"/>
              </w:rPr>
              <w:t> </w:t>
            </w:r>
          </w:p>
        </w:tc>
        <w:tc>
          <w:tcPr>
            <w:tcW w:w="1635" w:type="dxa"/>
            <w:tcBorders>
              <w:top w:val="single" w:sz="12" w:space="0" w:color="333333"/>
              <w:left w:val="single" w:sz="6" w:space="0" w:color="FFFFFF"/>
              <w:bottom w:val="single" w:sz="12" w:space="0" w:color="333333"/>
              <w:right w:val="single" w:sz="6" w:space="0" w:color="FFFFFF"/>
            </w:tcBorders>
            <w:shd w:val="clear" w:color="auto" w:fill="C89300"/>
            <w:hideMark/>
          </w:tcPr>
          <w:p w14:paraId="16E17AEE"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b/>
                <w:bCs/>
                <w:color w:val="FFFFFF"/>
                <w:sz w:val="24"/>
                <w:lang w:eastAsia="en-GB"/>
              </w:rPr>
              <w:t>n​</w:t>
            </w:r>
            <w:r w:rsidRPr="00C30A74">
              <w:rPr>
                <w:rFonts w:eastAsia="Times New Roman" w:cs="Arial"/>
                <w:color w:val="FFFFFF"/>
                <w:sz w:val="24"/>
                <w:lang w:eastAsia="en-GB"/>
              </w:rPr>
              <w:t> </w:t>
            </w:r>
          </w:p>
        </w:tc>
        <w:tc>
          <w:tcPr>
            <w:tcW w:w="1635" w:type="dxa"/>
            <w:tcBorders>
              <w:top w:val="single" w:sz="12" w:space="0" w:color="333333"/>
              <w:left w:val="single" w:sz="6" w:space="0" w:color="FFFFFF"/>
              <w:bottom w:val="single" w:sz="12" w:space="0" w:color="333333"/>
              <w:right w:val="single" w:sz="6" w:space="0" w:color="FFFFFF"/>
            </w:tcBorders>
            <w:shd w:val="clear" w:color="auto" w:fill="C89300"/>
            <w:hideMark/>
          </w:tcPr>
          <w:p w14:paraId="6335B0AF"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b/>
                <w:bCs/>
                <w:color w:val="FFFFFF"/>
                <w:sz w:val="24"/>
                <w:lang w:eastAsia="en-GB"/>
              </w:rPr>
              <w:t>%​</w:t>
            </w:r>
            <w:r w:rsidRPr="00C30A74">
              <w:rPr>
                <w:rFonts w:eastAsia="Times New Roman" w:cs="Arial"/>
                <w:color w:val="FFFFFF"/>
                <w:sz w:val="24"/>
                <w:lang w:eastAsia="en-GB"/>
              </w:rPr>
              <w:t> </w:t>
            </w:r>
          </w:p>
        </w:tc>
      </w:tr>
      <w:tr w:rsidR="005F0A01" w:rsidRPr="00C30A74" w14:paraId="7183B83A" w14:textId="77777777" w:rsidTr="00A370D4">
        <w:tc>
          <w:tcPr>
            <w:tcW w:w="2190" w:type="dxa"/>
            <w:tcBorders>
              <w:top w:val="single" w:sz="12" w:space="0" w:color="333333"/>
              <w:left w:val="single" w:sz="6" w:space="0" w:color="FFFFFF"/>
              <w:bottom w:val="single" w:sz="6" w:space="0" w:color="FFFFFF"/>
              <w:right w:val="single" w:sz="6" w:space="0" w:color="FFFFFF"/>
            </w:tcBorders>
            <w:shd w:val="clear" w:color="auto" w:fill="E8E8E8"/>
            <w:hideMark/>
          </w:tcPr>
          <w:p w14:paraId="20B00338"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b/>
                <w:bCs/>
                <w:color w:val="333333"/>
                <w:sz w:val="24"/>
                <w:lang w:eastAsia="en-GB"/>
              </w:rPr>
              <w:t>Employment</w:t>
            </w:r>
            <w:r w:rsidRPr="00C30A74">
              <w:rPr>
                <w:rFonts w:eastAsia="Times New Roman" w:cs="Arial"/>
                <w:color w:val="333333"/>
                <w:sz w:val="24"/>
                <w:lang w:eastAsia="en-GB"/>
              </w:rPr>
              <w:t>​ </w:t>
            </w:r>
          </w:p>
        </w:tc>
        <w:tc>
          <w:tcPr>
            <w:tcW w:w="2190" w:type="dxa"/>
            <w:tcBorders>
              <w:top w:val="single" w:sz="12" w:space="0" w:color="333333"/>
              <w:left w:val="single" w:sz="6" w:space="0" w:color="FFFFFF"/>
              <w:bottom w:val="single" w:sz="6" w:space="0" w:color="FFFFFF"/>
              <w:right w:val="single" w:sz="6" w:space="0" w:color="FFFFFF"/>
            </w:tcBorders>
            <w:shd w:val="clear" w:color="auto" w:fill="E8E8E8"/>
            <w:hideMark/>
          </w:tcPr>
          <w:p w14:paraId="1B784D51"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Full-time employed​ </w:t>
            </w:r>
          </w:p>
        </w:tc>
        <w:tc>
          <w:tcPr>
            <w:tcW w:w="1635" w:type="dxa"/>
            <w:tcBorders>
              <w:top w:val="single" w:sz="12" w:space="0" w:color="333333"/>
              <w:left w:val="single" w:sz="6" w:space="0" w:color="FFFFFF"/>
              <w:bottom w:val="single" w:sz="6" w:space="0" w:color="FFFFFF"/>
              <w:right w:val="single" w:sz="6" w:space="0" w:color="FFFFFF"/>
            </w:tcBorders>
            <w:shd w:val="clear" w:color="auto" w:fill="E8E8E8"/>
            <w:hideMark/>
          </w:tcPr>
          <w:p w14:paraId="713AEB53"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0​ </w:t>
            </w:r>
          </w:p>
        </w:tc>
        <w:tc>
          <w:tcPr>
            <w:tcW w:w="1635" w:type="dxa"/>
            <w:tcBorders>
              <w:top w:val="single" w:sz="12" w:space="0" w:color="333333"/>
              <w:left w:val="single" w:sz="6" w:space="0" w:color="FFFFFF"/>
              <w:bottom w:val="single" w:sz="6" w:space="0" w:color="FFFFFF"/>
              <w:right w:val="single" w:sz="6" w:space="0" w:color="FFFFFF"/>
            </w:tcBorders>
            <w:shd w:val="clear" w:color="auto" w:fill="E8E8E8"/>
            <w:hideMark/>
          </w:tcPr>
          <w:p w14:paraId="7C62B341"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0​ </w:t>
            </w:r>
          </w:p>
        </w:tc>
      </w:tr>
      <w:tr w:rsidR="005F0A01" w:rsidRPr="00C30A74" w14:paraId="16C1E5C9" w14:textId="77777777" w:rsidTr="00A370D4">
        <w:tc>
          <w:tcPr>
            <w:tcW w:w="2190" w:type="dxa"/>
            <w:tcBorders>
              <w:top w:val="single" w:sz="6" w:space="0" w:color="FFFFFF"/>
              <w:left w:val="single" w:sz="6" w:space="0" w:color="FFFFFF"/>
              <w:bottom w:val="single" w:sz="6" w:space="0" w:color="FFFFFF"/>
              <w:right w:val="single" w:sz="6" w:space="0" w:color="FFFFFF"/>
            </w:tcBorders>
            <w:shd w:val="clear" w:color="auto" w:fill="FFFFFF"/>
            <w:hideMark/>
          </w:tcPr>
          <w:p w14:paraId="653F6D66"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 </w:t>
            </w:r>
          </w:p>
        </w:tc>
        <w:tc>
          <w:tcPr>
            <w:tcW w:w="2190" w:type="dxa"/>
            <w:tcBorders>
              <w:top w:val="single" w:sz="6" w:space="0" w:color="FFFFFF"/>
              <w:left w:val="single" w:sz="6" w:space="0" w:color="FFFFFF"/>
              <w:bottom w:val="single" w:sz="6" w:space="0" w:color="FFFFFF"/>
              <w:right w:val="single" w:sz="6" w:space="0" w:color="FFFFFF"/>
            </w:tcBorders>
            <w:shd w:val="clear" w:color="auto" w:fill="FFFFFF"/>
            <w:hideMark/>
          </w:tcPr>
          <w:p w14:paraId="4D54C449"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Part-time employed​ </w:t>
            </w:r>
          </w:p>
        </w:tc>
        <w:tc>
          <w:tcPr>
            <w:tcW w:w="1635" w:type="dxa"/>
            <w:tcBorders>
              <w:top w:val="single" w:sz="6" w:space="0" w:color="FFFFFF"/>
              <w:left w:val="single" w:sz="6" w:space="0" w:color="FFFFFF"/>
              <w:bottom w:val="single" w:sz="6" w:space="0" w:color="FFFFFF"/>
              <w:right w:val="single" w:sz="6" w:space="0" w:color="FFFFFF"/>
            </w:tcBorders>
            <w:shd w:val="clear" w:color="auto" w:fill="FFFFFF"/>
            <w:hideMark/>
          </w:tcPr>
          <w:p w14:paraId="47FB0361"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2​ </w:t>
            </w:r>
          </w:p>
        </w:tc>
        <w:tc>
          <w:tcPr>
            <w:tcW w:w="1635" w:type="dxa"/>
            <w:tcBorders>
              <w:top w:val="single" w:sz="6" w:space="0" w:color="FFFFFF"/>
              <w:left w:val="single" w:sz="6" w:space="0" w:color="FFFFFF"/>
              <w:bottom w:val="single" w:sz="6" w:space="0" w:color="FFFFFF"/>
              <w:right w:val="single" w:sz="6" w:space="0" w:color="FFFFFF"/>
            </w:tcBorders>
            <w:shd w:val="clear" w:color="auto" w:fill="FFFFFF"/>
            <w:hideMark/>
          </w:tcPr>
          <w:p w14:paraId="03BD786F"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15​ </w:t>
            </w:r>
          </w:p>
        </w:tc>
      </w:tr>
      <w:tr w:rsidR="005F0A01" w:rsidRPr="00C30A74" w14:paraId="451FB0CD" w14:textId="77777777" w:rsidTr="00A370D4">
        <w:tc>
          <w:tcPr>
            <w:tcW w:w="2190" w:type="dxa"/>
            <w:tcBorders>
              <w:top w:val="single" w:sz="6" w:space="0" w:color="FFFFFF"/>
              <w:left w:val="single" w:sz="6" w:space="0" w:color="FFFFFF"/>
              <w:bottom w:val="single" w:sz="6" w:space="0" w:color="FFFFFF"/>
              <w:right w:val="single" w:sz="6" w:space="0" w:color="FFFFFF"/>
            </w:tcBorders>
            <w:shd w:val="clear" w:color="auto" w:fill="E8E8E8"/>
            <w:hideMark/>
          </w:tcPr>
          <w:p w14:paraId="279910FC"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 </w:t>
            </w:r>
          </w:p>
        </w:tc>
        <w:tc>
          <w:tcPr>
            <w:tcW w:w="2190" w:type="dxa"/>
            <w:tcBorders>
              <w:top w:val="single" w:sz="6" w:space="0" w:color="FFFFFF"/>
              <w:left w:val="single" w:sz="6" w:space="0" w:color="FFFFFF"/>
              <w:bottom w:val="single" w:sz="6" w:space="0" w:color="FFFFFF"/>
              <w:right w:val="single" w:sz="6" w:space="0" w:color="FFFFFF"/>
            </w:tcBorders>
            <w:shd w:val="clear" w:color="auto" w:fill="E8E8E8"/>
            <w:hideMark/>
          </w:tcPr>
          <w:p w14:paraId="362D5988"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NEET​ </w:t>
            </w:r>
          </w:p>
        </w:tc>
        <w:tc>
          <w:tcPr>
            <w:tcW w:w="1635" w:type="dxa"/>
            <w:tcBorders>
              <w:top w:val="single" w:sz="6" w:space="0" w:color="FFFFFF"/>
              <w:left w:val="single" w:sz="6" w:space="0" w:color="FFFFFF"/>
              <w:bottom w:val="single" w:sz="6" w:space="0" w:color="FFFFFF"/>
              <w:right w:val="single" w:sz="6" w:space="0" w:color="FFFFFF"/>
            </w:tcBorders>
            <w:shd w:val="clear" w:color="auto" w:fill="E8E8E8"/>
            <w:hideMark/>
          </w:tcPr>
          <w:p w14:paraId="04D082E9"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9​ </w:t>
            </w:r>
          </w:p>
        </w:tc>
        <w:tc>
          <w:tcPr>
            <w:tcW w:w="1635" w:type="dxa"/>
            <w:tcBorders>
              <w:top w:val="single" w:sz="6" w:space="0" w:color="FFFFFF"/>
              <w:left w:val="single" w:sz="6" w:space="0" w:color="FFFFFF"/>
              <w:bottom w:val="single" w:sz="6" w:space="0" w:color="FFFFFF"/>
              <w:right w:val="single" w:sz="6" w:space="0" w:color="FFFFFF"/>
            </w:tcBorders>
            <w:shd w:val="clear" w:color="auto" w:fill="E8E8E8"/>
            <w:hideMark/>
          </w:tcPr>
          <w:p w14:paraId="4E3AE994"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70​ </w:t>
            </w:r>
          </w:p>
        </w:tc>
      </w:tr>
      <w:tr w:rsidR="005F0A01" w:rsidRPr="00C30A74" w14:paraId="0F728107" w14:textId="77777777" w:rsidTr="00A370D4">
        <w:tc>
          <w:tcPr>
            <w:tcW w:w="2190" w:type="dxa"/>
            <w:tcBorders>
              <w:top w:val="single" w:sz="6" w:space="0" w:color="FFFFFF"/>
              <w:left w:val="single" w:sz="6" w:space="0" w:color="FFFFFF"/>
              <w:bottom w:val="single" w:sz="6" w:space="0" w:color="FFFFFF"/>
              <w:right w:val="single" w:sz="6" w:space="0" w:color="FFFFFF"/>
            </w:tcBorders>
            <w:shd w:val="clear" w:color="auto" w:fill="FFFFFF"/>
            <w:hideMark/>
          </w:tcPr>
          <w:p w14:paraId="6BCE80BC"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 </w:t>
            </w:r>
          </w:p>
        </w:tc>
        <w:tc>
          <w:tcPr>
            <w:tcW w:w="2190" w:type="dxa"/>
            <w:tcBorders>
              <w:top w:val="single" w:sz="6" w:space="0" w:color="FFFFFF"/>
              <w:left w:val="single" w:sz="6" w:space="0" w:color="FFFFFF"/>
              <w:bottom w:val="single" w:sz="6" w:space="0" w:color="FFFFFF"/>
              <w:right w:val="single" w:sz="6" w:space="0" w:color="FFFFFF"/>
            </w:tcBorders>
            <w:shd w:val="clear" w:color="auto" w:fill="FFFFFF"/>
            <w:hideMark/>
          </w:tcPr>
          <w:p w14:paraId="6C2DAB73"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Full-time caring​ </w:t>
            </w:r>
          </w:p>
        </w:tc>
        <w:tc>
          <w:tcPr>
            <w:tcW w:w="1635" w:type="dxa"/>
            <w:tcBorders>
              <w:top w:val="single" w:sz="6" w:space="0" w:color="FFFFFF"/>
              <w:left w:val="single" w:sz="6" w:space="0" w:color="FFFFFF"/>
              <w:bottom w:val="single" w:sz="6" w:space="0" w:color="FFFFFF"/>
              <w:right w:val="single" w:sz="6" w:space="0" w:color="FFFFFF"/>
            </w:tcBorders>
            <w:shd w:val="clear" w:color="auto" w:fill="FFFFFF"/>
            <w:hideMark/>
          </w:tcPr>
          <w:p w14:paraId="2F173E0F"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2​ </w:t>
            </w:r>
          </w:p>
        </w:tc>
        <w:tc>
          <w:tcPr>
            <w:tcW w:w="1635" w:type="dxa"/>
            <w:tcBorders>
              <w:top w:val="single" w:sz="6" w:space="0" w:color="FFFFFF"/>
              <w:left w:val="single" w:sz="6" w:space="0" w:color="FFFFFF"/>
              <w:bottom w:val="single" w:sz="6" w:space="0" w:color="FFFFFF"/>
              <w:right w:val="single" w:sz="6" w:space="0" w:color="FFFFFF"/>
            </w:tcBorders>
            <w:shd w:val="clear" w:color="auto" w:fill="FFFFFF"/>
            <w:hideMark/>
          </w:tcPr>
          <w:p w14:paraId="29B492DA"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15​ </w:t>
            </w:r>
          </w:p>
        </w:tc>
      </w:tr>
      <w:tr w:rsidR="005F0A01" w:rsidRPr="00C30A74" w14:paraId="69E01CD4" w14:textId="77777777" w:rsidTr="00A370D4">
        <w:tc>
          <w:tcPr>
            <w:tcW w:w="2190" w:type="dxa"/>
            <w:tcBorders>
              <w:top w:val="single" w:sz="6" w:space="0" w:color="FFFFFF"/>
              <w:left w:val="single" w:sz="6" w:space="0" w:color="FFFFFF"/>
              <w:bottom w:val="single" w:sz="6" w:space="0" w:color="FFFFFF"/>
              <w:right w:val="single" w:sz="6" w:space="0" w:color="FFFFFF"/>
            </w:tcBorders>
            <w:shd w:val="clear" w:color="auto" w:fill="E8E8E8"/>
            <w:hideMark/>
          </w:tcPr>
          <w:p w14:paraId="36CC9620"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 </w:t>
            </w:r>
          </w:p>
        </w:tc>
        <w:tc>
          <w:tcPr>
            <w:tcW w:w="2190" w:type="dxa"/>
            <w:tcBorders>
              <w:top w:val="single" w:sz="6" w:space="0" w:color="FFFFFF"/>
              <w:left w:val="single" w:sz="6" w:space="0" w:color="FFFFFF"/>
              <w:bottom w:val="single" w:sz="6" w:space="0" w:color="FFFFFF"/>
              <w:right w:val="single" w:sz="6" w:space="0" w:color="FFFFFF"/>
            </w:tcBorders>
            <w:shd w:val="clear" w:color="auto" w:fill="E8E8E8"/>
            <w:hideMark/>
          </w:tcPr>
          <w:p w14:paraId="61A82662"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In formal education​ </w:t>
            </w:r>
          </w:p>
        </w:tc>
        <w:tc>
          <w:tcPr>
            <w:tcW w:w="1635" w:type="dxa"/>
            <w:tcBorders>
              <w:top w:val="single" w:sz="6" w:space="0" w:color="FFFFFF"/>
              <w:left w:val="single" w:sz="6" w:space="0" w:color="FFFFFF"/>
              <w:bottom w:val="single" w:sz="6" w:space="0" w:color="FFFFFF"/>
              <w:right w:val="single" w:sz="6" w:space="0" w:color="FFFFFF"/>
            </w:tcBorders>
            <w:shd w:val="clear" w:color="auto" w:fill="E8E8E8"/>
            <w:hideMark/>
          </w:tcPr>
          <w:p w14:paraId="0AD578DD"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0​ </w:t>
            </w:r>
          </w:p>
        </w:tc>
        <w:tc>
          <w:tcPr>
            <w:tcW w:w="1635" w:type="dxa"/>
            <w:tcBorders>
              <w:top w:val="single" w:sz="6" w:space="0" w:color="FFFFFF"/>
              <w:left w:val="single" w:sz="6" w:space="0" w:color="FFFFFF"/>
              <w:bottom w:val="single" w:sz="6" w:space="0" w:color="FFFFFF"/>
              <w:right w:val="single" w:sz="6" w:space="0" w:color="FFFFFF"/>
            </w:tcBorders>
            <w:shd w:val="clear" w:color="auto" w:fill="E8E8E8"/>
            <w:hideMark/>
          </w:tcPr>
          <w:p w14:paraId="3A8A620B"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0​ </w:t>
            </w:r>
          </w:p>
        </w:tc>
      </w:tr>
      <w:tr w:rsidR="005F0A01" w:rsidRPr="00C30A74" w14:paraId="2A3B7C62" w14:textId="77777777" w:rsidTr="00A370D4">
        <w:tc>
          <w:tcPr>
            <w:tcW w:w="2190" w:type="dxa"/>
            <w:tcBorders>
              <w:top w:val="single" w:sz="6" w:space="0" w:color="FFFFFF"/>
              <w:left w:val="single" w:sz="6" w:space="0" w:color="FFFFFF"/>
              <w:bottom w:val="single" w:sz="6" w:space="0" w:color="FFFFFF"/>
              <w:right w:val="single" w:sz="6" w:space="0" w:color="FFFFFF"/>
            </w:tcBorders>
            <w:shd w:val="clear" w:color="auto" w:fill="FFFFFF"/>
            <w:hideMark/>
          </w:tcPr>
          <w:p w14:paraId="55BEF33D"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 </w:t>
            </w:r>
          </w:p>
        </w:tc>
        <w:tc>
          <w:tcPr>
            <w:tcW w:w="2190" w:type="dxa"/>
            <w:tcBorders>
              <w:top w:val="single" w:sz="6" w:space="0" w:color="FFFFFF"/>
              <w:left w:val="single" w:sz="6" w:space="0" w:color="FFFFFF"/>
              <w:bottom w:val="single" w:sz="6" w:space="0" w:color="FFFFFF"/>
              <w:right w:val="single" w:sz="6" w:space="0" w:color="FFFFFF"/>
            </w:tcBorders>
            <w:shd w:val="clear" w:color="auto" w:fill="FFFFFF"/>
            <w:hideMark/>
          </w:tcPr>
          <w:p w14:paraId="19865F87"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Volunteering​ </w:t>
            </w:r>
          </w:p>
        </w:tc>
        <w:tc>
          <w:tcPr>
            <w:tcW w:w="1635" w:type="dxa"/>
            <w:tcBorders>
              <w:top w:val="single" w:sz="6" w:space="0" w:color="FFFFFF"/>
              <w:left w:val="single" w:sz="6" w:space="0" w:color="FFFFFF"/>
              <w:bottom w:val="single" w:sz="6" w:space="0" w:color="FFFFFF"/>
              <w:right w:val="single" w:sz="6" w:space="0" w:color="FFFFFF"/>
            </w:tcBorders>
            <w:shd w:val="clear" w:color="auto" w:fill="FFFFFF"/>
            <w:hideMark/>
          </w:tcPr>
          <w:p w14:paraId="530B74E4"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0​ </w:t>
            </w:r>
          </w:p>
        </w:tc>
        <w:tc>
          <w:tcPr>
            <w:tcW w:w="1635" w:type="dxa"/>
            <w:tcBorders>
              <w:top w:val="single" w:sz="6" w:space="0" w:color="FFFFFF"/>
              <w:left w:val="single" w:sz="6" w:space="0" w:color="FFFFFF"/>
              <w:bottom w:val="single" w:sz="6" w:space="0" w:color="FFFFFF"/>
              <w:right w:val="single" w:sz="6" w:space="0" w:color="FFFFFF"/>
            </w:tcBorders>
            <w:shd w:val="clear" w:color="auto" w:fill="FFFFFF"/>
            <w:hideMark/>
          </w:tcPr>
          <w:p w14:paraId="7990272A"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0​ </w:t>
            </w:r>
          </w:p>
        </w:tc>
      </w:tr>
      <w:tr w:rsidR="005F0A01" w:rsidRPr="00C30A74" w14:paraId="006B9C99" w14:textId="77777777" w:rsidTr="00A370D4">
        <w:tc>
          <w:tcPr>
            <w:tcW w:w="2190" w:type="dxa"/>
            <w:tcBorders>
              <w:top w:val="single" w:sz="6" w:space="0" w:color="FFFFFF"/>
              <w:left w:val="single" w:sz="6" w:space="0" w:color="FFFFFF"/>
              <w:bottom w:val="single" w:sz="12" w:space="0" w:color="333333"/>
              <w:right w:val="single" w:sz="6" w:space="0" w:color="FFFFFF"/>
            </w:tcBorders>
            <w:shd w:val="clear" w:color="auto" w:fill="E8E8E8"/>
            <w:hideMark/>
          </w:tcPr>
          <w:p w14:paraId="471F7479"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 </w:t>
            </w:r>
          </w:p>
        </w:tc>
        <w:tc>
          <w:tcPr>
            <w:tcW w:w="2190" w:type="dxa"/>
            <w:tcBorders>
              <w:top w:val="single" w:sz="6" w:space="0" w:color="FFFFFF"/>
              <w:left w:val="single" w:sz="6" w:space="0" w:color="FFFFFF"/>
              <w:bottom w:val="single" w:sz="12" w:space="0" w:color="333333"/>
              <w:right w:val="single" w:sz="6" w:space="0" w:color="FFFFFF"/>
            </w:tcBorders>
            <w:shd w:val="clear" w:color="auto" w:fill="E8E8E8"/>
            <w:hideMark/>
          </w:tcPr>
          <w:p w14:paraId="1CC41AA1"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Other​ </w:t>
            </w:r>
          </w:p>
        </w:tc>
        <w:tc>
          <w:tcPr>
            <w:tcW w:w="1635" w:type="dxa"/>
            <w:tcBorders>
              <w:top w:val="single" w:sz="6" w:space="0" w:color="FFFFFF"/>
              <w:left w:val="single" w:sz="6" w:space="0" w:color="FFFFFF"/>
              <w:bottom w:val="single" w:sz="12" w:space="0" w:color="333333"/>
              <w:right w:val="single" w:sz="6" w:space="0" w:color="FFFFFF"/>
            </w:tcBorders>
            <w:shd w:val="clear" w:color="auto" w:fill="E8E8E8"/>
            <w:hideMark/>
          </w:tcPr>
          <w:p w14:paraId="2A3E4FB5"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0​ </w:t>
            </w:r>
          </w:p>
        </w:tc>
        <w:tc>
          <w:tcPr>
            <w:tcW w:w="1635" w:type="dxa"/>
            <w:tcBorders>
              <w:top w:val="single" w:sz="6" w:space="0" w:color="FFFFFF"/>
              <w:left w:val="single" w:sz="6" w:space="0" w:color="FFFFFF"/>
              <w:bottom w:val="single" w:sz="12" w:space="0" w:color="333333"/>
              <w:right w:val="single" w:sz="6" w:space="0" w:color="FFFFFF"/>
            </w:tcBorders>
            <w:shd w:val="clear" w:color="auto" w:fill="E8E8E8"/>
            <w:hideMark/>
          </w:tcPr>
          <w:p w14:paraId="33849597"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0 </w:t>
            </w:r>
          </w:p>
        </w:tc>
      </w:tr>
    </w:tbl>
    <w:p w14:paraId="3B634BC9" w14:textId="77777777" w:rsidR="005F0A01" w:rsidRPr="00C30A74" w:rsidRDefault="005F0A01" w:rsidP="005F0A01">
      <w:pPr>
        <w:spacing w:after="0" w:line="240" w:lineRule="auto"/>
        <w:textAlignment w:val="baseline"/>
        <w:rPr>
          <w:rFonts w:eastAsia="Times New Roman" w:cs="Arial"/>
          <w:i/>
          <w:iCs/>
          <w:sz w:val="24"/>
          <w:lang w:eastAsia="en-GB"/>
        </w:rPr>
      </w:pPr>
      <w:r w:rsidRPr="00C30A74">
        <w:rPr>
          <w:rFonts w:eastAsia="Times New Roman" w:cs="Arial"/>
          <w:i/>
          <w:iCs/>
          <w:sz w:val="24"/>
          <w:lang w:eastAsia="en-GB"/>
        </w:rPr>
        <w:t> </w:t>
      </w:r>
      <w:r w:rsidRPr="00BD561A">
        <w:rPr>
          <w:rFonts w:eastAsia="Times New Roman" w:cs="Arial"/>
          <w:i/>
          <w:iCs/>
          <w:sz w:val="24"/>
          <w:lang w:eastAsia="en-GB"/>
        </w:rPr>
        <w:t>[Table 2: Survey responses by employment]</w:t>
      </w:r>
    </w:p>
    <w:p w14:paraId="6B5F2C52" w14:textId="77777777" w:rsidR="005F0A01" w:rsidRPr="00C30A74" w:rsidRDefault="005F0A01" w:rsidP="005F0A01">
      <w:pPr>
        <w:spacing w:after="0" w:line="240" w:lineRule="auto"/>
        <w:textAlignment w:val="baseline"/>
        <w:rPr>
          <w:rFonts w:eastAsia="Times New Roman" w:cs="Arial"/>
          <w:sz w:val="24"/>
          <w:lang w:eastAsia="en-GB"/>
        </w:rPr>
      </w:pPr>
      <w:r w:rsidRPr="00C30A74">
        <w:rPr>
          <w:rFonts w:eastAsia="Times New Roman" w:cs="Arial"/>
          <w:sz w:val="24"/>
          <w:lang w:eastAsia="en-GB"/>
        </w:rPr>
        <w:t> </w:t>
      </w:r>
    </w:p>
    <w:p w14:paraId="19311CD1" w14:textId="517B0CF3" w:rsidR="005F0A01" w:rsidRPr="006D3E01" w:rsidRDefault="005F0A01" w:rsidP="006D3E01">
      <w:pPr>
        <w:pStyle w:val="Heading3"/>
        <w:rPr>
          <w:rFonts w:eastAsia="Times New Roman" w:cs="Arial"/>
          <w:sz w:val="24"/>
          <w:lang w:eastAsia="en-GB"/>
        </w:rPr>
      </w:pPr>
      <w:r w:rsidRPr="00C30A74">
        <w:rPr>
          <w:rFonts w:ascii="Arial" w:eastAsia="Times New Roman" w:hAnsi="Arial" w:cs="Arial"/>
          <w:sz w:val="24"/>
          <w:lang w:eastAsia="en-GB"/>
        </w:rPr>
        <w:lastRenderedPageBreak/>
        <w:t> </w:t>
      </w:r>
      <w:r w:rsidRPr="00C30A74">
        <w:rPr>
          <w:rFonts w:eastAsia="Times New Roman"/>
          <w:lang w:eastAsia="en-GB"/>
        </w:rPr>
        <w:t>Travel to Iceni </w:t>
      </w:r>
    </w:p>
    <w:p w14:paraId="0C2B3766" w14:textId="77777777" w:rsidR="005F0A01" w:rsidRPr="00C30A74" w:rsidRDefault="005F0A01" w:rsidP="005F0A01">
      <w:pPr>
        <w:spacing w:after="0" w:line="240" w:lineRule="auto"/>
        <w:textAlignment w:val="baseline"/>
        <w:rPr>
          <w:rFonts w:eastAsia="Times New Roman" w:cs="Arial"/>
          <w:sz w:val="24"/>
          <w:lang w:eastAsia="en-GB"/>
        </w:rPr>
      </w:pPr>
    </w:p>
    <w:p w14:paraId="70F903BE" w14:textId="77777777" w:rsidR="005F0A01" w:rsidRPr="008D4E9E" w:rsidRDefault="005F0A01" w:rsidP="005F0A01">
      <w:pPr>
        <w:pStyle w:val="ListParagraph"/>
        <w:numPr>
          <w:ilvl w:val="0"/>
          <w:numId w:val="26"/>
        </w:numPr>
        <w:spacing w:after="0" w:line="240" w:lineRule="auto"/>
        <w:textAlignment w:val="baseline"/>
        <w:rPr>
          <w:rFonts w:eastAsia="Times New Roman" w:cs="Arial"/>
          <w:sz w:val="24"/>
          <w:lang w:eastAsia="en-GB"/>
        </w:rPr>
      </w:pPr>
      <w:r w:rsidRPr="008D4E9E">
        <w:rPr>
          <w:rFonts w:eastAsia="Times New Roman" w:cs="Arial"/>
          <w:sz w:val="24"/>
          <w:lang w:eastAsia="en-GB"/>
        </w:rPr>
        <w:t>Respondents are travelling large distances for specific Iceni support.  </w:t>
      </w:r>
    </w:p>
    <w:p w14:paraId="1C117900" w14:textId="77777777" w:rsidR="005F0A01" w:rsidRPr="008D4E9E" w:rsidRDefault="005F0A01" w:rsidP="005F0A01">
      <w:pPr>
        <w:pStyle w:val="ListParagraph"/>
        <w:numPr>
          <w:ilvl w:val="0"/>
          <w:numId w:val="26"/>
        </w:numPr>
        <w:spacing w:after="0" w:line="240" w:lineRule="auto"/>
        <w:textAlignment w:val="baseline"/>
        <w:rPr>
          <w:rFonts w:eastAsia="Times New Roman" w:cs="Arial"/>
          <w:sz w:val="24"/>
          <w:lang w:eastAsia="en-GB"/>
        </w:rPr>
      </w:pPr>
      <w:r w:rsidRPr="008D4E9E">
        <w:rPr>
          <w:rFonts w:eastAsia="Times New Roman" w:cs="Arial"/>
          <w:sz w:val="24"/>
          <w:lang w:eastAsia="en-GB"/>
        </w:rPr>
        <w:t>Although support services are offered in the areas where the participants live (Google search), one respondent is travelling 30 miles from Bury St Edmunds, either on public transport or by car.  </w:t>
      </w:r>
    </w:p>
    <w:p w14:paraId="655BBAE8" w14:textId="77777777" w:rsidR="005F0A01" w:rsidRPr="008D4E9E" w:rsidRDefault="005F0A01" w:rsidP="005F0A01">
      <w:pPr>
        <w:pStyle w:val="ListParagraph"/>
        <w:numPr>
          <w:ilvl w:val="0"/>
          <w:numId w:val="26"/>
        </w:numPr>
        <w:spacing w:after="0" w:line="240" w:lineRule="auto"/>
        <w:textAlignment w:val="baseline"/>
        <w:rPr>
          <w:rFonts w:eastAsia="Times New Roman" w:cs="Arial"/>
          <w:sz w:val="24"/>
          <w:lang w:eastAsia="en-GB"/>
        </w:rPr>
      </w:pPr>
      <w:r w:rsidRPr="008D4E9E">
        <w:rPr>
          <w:rFonts w:eastAsia="Times New Roman" w:cs="Arial"/>
          <w:sz w:val="24"/>
          <w:lang w:eastAsia="en-GB"/>
        </w:rPr>
        <w:t>One participant is walking to avoid bus fare*/taking the bus two miles each way to Iceni offices (*Iceni offer to pay travel costs for the people they support). </w:t>
      </w:r>
    </w:p>
    <w:p w14:paraId="0B1E422E" w14:textId="77777777" w:rsidR="005F0A01" w:rsidRDefault="005F0A01" w:rsidP="005F0A01">
      <w:pPr>
        <w:pStyle w:val="ListParagraph"/>
        <w:numPr>
          <w:ilvl w:val="0"/>
          <w:numId w:val="26"/>
        </w:numPr>
        <w:spacing w:after="0" w:line="240" w:lineRule="auto"/>
        <w:textAlignment w:val="baseline"/>
        <w:rPr>
          <w:rFonts w:eastAsia="Times New Roman" w:cs="Arial"/>
          <w:sz w:val="24"/>
          <w:lang w:eastAsia="en-GB"/>
        </w:rPr>
      </w:pPr>
      <w:r w:rsidRPr="00480A6E">
        <w:rPr>
          <w:rFonts w:eastAsia="Times New Roman" w:cs="Arial"/>
          <w:sz w:val="24"/>
          <w:lang w:eastAsia="en-GB"/>
        </w:rPr>
        <w:t>More than half are travelling 10+ miles for support. </w:t>
      </w:r>
    </w:p>
    <w:p w14:paraId="22DDA7C5" w14:textId="77777777" w:rsidR="005F0A01" w:rsidRDefault="005F0A01" w:rsidP="002252EB">
      <w:pPr>
        <w:pStyle w:val="ListParagraph"/>
        <w:numPr>
          <w:ilvl w:val="0"/>
          <w:numId w:val="0"/>
        </w:numPr>
        <w:spacing w:after="0" w:line="240" w:lineRule="auto"/>
        <w:ind w:left="360"/>
        <w:textAlignment w:val="baseline"/>
        <w:rPr>
          <w:rFonts w:eastAsia="Times New Roman" w:cs="Arial"/>
          <w:sz w:val="24"/>
          <w:lang w:eastAsia="en-GB"/>
        </w:rPr>
      </w:pPr>
    </w:p>
    <w:p w14:paraId="2C79E7DD" w14:textId="77777777" w:rsidR="005F0A01" w:rsidRPr="00480A6E" w:rsidRDefault="005F0A01" w:rsidP="005F0A01">
      <w:pPr>
        <w:spacing w:after="0" w:line="240" w:lineRule="auto"/>
        <w:textAlignment w:val="baseline"/>
        <w:rPr>
          <w:rFonts w:eastAsia="Times New Roman" w:cs="Arial"/>
          <w:sz w:val="24"/>
          <w:lang w:eastAsia="en-GB"/>
        </w:rPr>
      </w:pPr>
      <w:r w:rsidRPr="00480A6E">
        <w:rPr>
          <w:rFonts w:eastAsia="Times New Roman" w:cs="Arial"/>
          <w:sz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1410"/>
        <w:gridCol w:w="1560"/>
        <w:gridCol w:w="1260"/>
      </w:tblGrid>
      <w:tr w:rsidR="005F0A01" w:rsidRPr="00C30A74" w14:paraId="44857B6B" w14:textId="77777777" w:rsidTr="00A370D4">
        <w:trPr>
          <w:trHeight w:val="570"/>
        </w:trPr>
        <w:tc>
          <w:tcPr>
            <w:tcW w:w="3105" w:type="dxa"/>
            <w:tcBorders>
              <w:top w:val="single" w:sz="12" w:space="0" w:color="333333"/>
              <w:left w:val="single" w:sz="6" w:space="0" w:color="FFFFFF"/>
              <w:bottom w:val="single" w:sz="12" w:space="0" w:color="333333"/>
              <w:right w:val="single" w:sz="6" w:space="0" w:color="FFFFFF"/>
            </w:tcBorders>
            <w:shd w:val="clear" w:color="auto" w:fill="C89300"/>
            <w:hideMark/>
          </w:tcPr>
          <w:p w14:paraId="5BC0E512"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b/>
                <w:bCs/>
                <w:color w:val="FFFFFF"/>
                <w:sz w:val="24"/>
                <w:lang w:eastAsia="en-GB"/>
              </w:rPr>
              <w:t>Characteristic​</w:t>
            </w:r>
            <w:r w:rsidRPr="00C30A74">
              <w:rPr>
                <w:rFonts w:eastAsia="Times New Roman" w:cs="Arial"/>
                <w:color w:val="FFFFFF"/>
                <w:sz w:val="24"/>
                <w:lang w:eastAsia="en-GB"/>
              </w:rPr>
              <w:t> </w:t>
            </w:r>
          </w:p>
        </w:tc>
        <w:tc>
          <w:tcPr>
            <w:tcW w:w="1410" w:type="dxa"/>
            <w:tcBorders>
              <w:top w:val="single" w:sz="12" w:space="0" w:color="333333"/>
              <w:left w:val="single" w:sz="6" w:space="0" w:color="FFFFFF"/>
              <w:bottom w:val="single" w:sz="12" w:space="0" w:color="333333"/>
              <w:right w:val="single" w:sz="6" w:space="0" w:color="FFFFFF"/>
            </w:tcBorders>
            <w:shd w:val="clear" w:color="auto" w:fill="C89300"/>
            <w:hideMark/>
          </w:tcPr>
          <w:p w14:paraId="1220D0F0"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b/>
                <w:bCs/>
                <w:color w:val="FFFFFF"/>
                <w:sz w:val="24"/>
                <w:lang w:eastAsia="en-GB"/>
              </w:rPr>
              <w:t>Category​</w:t>
            </w:r>
            <w:r w:rsidRPr="00C30A74">
              <w:rPr>
                <w:rFonts w:eastAsia="Times New Roman" w:cs="Arial"/>
                <w:color w:val="FFFFFF"/>
                <w:sz w:val="24"/>
                <w:lang w:eastAsia="en-GB"/>
              </w:rPr>
              <w:t> </w:t>
            </w:r>
          </w:p>
        </w:tc>
        <w:tc>
          <w:tcPr>
            <w:tcW w:w="1560" w:type="dxa"/>
            <w:tcBorders>
              <w:top w:val="single" w:sz="12" w:space="0" w:color="333333"/>
              <w:left w:val="single" w:sz="6" w:space="0" w:color="FFFFFF"/>
              <w:bottom w:val="single" w:sz="12" w:space="0" w:color="333333"/>
              <w:right w:val="single" w:sz="6" w:space="0" w:color="FFFFFF"/>
            </w:tcBorders>
            <w:shd w:val="clear" w:color="auto" w:fill="C89300"/>
            <w:hideMark/>
          </w:tcPr>
          <w:p w14:paraId="0FFC4229"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b/>
                <w:bCs/>
                <w:color w:val="FFFFFF"/>
                <w:sz w:val="24"/>
                <w:lang w:eastAsia="en-GB"/>
              </w:rPr>
              <w:t>n​</w:t>
            </w:r>
            <w:r w:rsidRPr="00C30A74">
              <w:rPr>
                <w:rFonts w:eastAsia="Times New Roman" w:cs="Arial"/>
                <w:color w:val="FFFFFF"/>
                <w:sz w:val="24"/>
                <w:lang w:eastAsia="en-GB"/>
              </w:rPr>
              <w:t> </w:t>
            </w:r>
          </w:p>
        </w:tc>
        <w:tc>
          <w:tcPr>
            <w:tcW w:w="1260" w:type="dxa"/>
            <w:tcBorders>
              <w:top w:val="single" w:sz="12" w:space="0" w:color="333333"/>
              <w:left w:val="single" w:sz="6" w:space="0" w:color="FFFFFF"/>
              <w:bottom w:val="single" w:sz="12" w:space="0" w:color="333333"/>
              <w:right w:val="single" w:sz="6" w:space="0" w:color="FFFFFF"/>
            </w:tcBorders>
            <w:shd w:val="clear" w:color="auto" w:fill="C89300"/>
            <w:hideMark/>
          </w:tcPr>
          <w:p w14:paraId="5B82D07F"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b/>
                <w:bCs/>
                <w:color w:val="FFFFFF"/>
                <w:sz w:val="24"/>
                <w:lang w:eastAsia="en-GB"/>
              </w:rPr>
              <w:t>%​</w:t>
            </w:r>
            <w:r w:rsidRPr="00C30A74">
              <w:rPr>
                <w:rFonts w:eastAsia="Times New Roman" w:cs="Arial"/>
                <w:color w:val="FFFFFF"/>
                <w:sz w:val="24"/>
                <w:lang w:eastAsia="en-GB"/>
              </w:rPr>
              <w:t> </w:t>
            </w:r>
          </w:p>
        </w:tc>
      </w:tr>
      <w:tr w:rsidR="005F0A01" w:rsidRPr="00C30A74" w14:paraId="60DAFFA9" w14:textId="77777777" w:rsidTr="00A370D4">
        <w:trPr>
          <w:trHeight w:val="585"/>
        </w:trPr>
        <w:tc>
          <w:tcPr>
            <w:tcW w:w="3105" w:type="dxa"/>
            <w:tcBorders>
              <w:top w:val="single" w:sz="12" w:space="0" w:color="333333"/>
              <w:left w:val="single" w:sz="6" w:space="0" w:color="FFFFFF"/>
              <w:bottom w:val="single" w:sz="6" w:space="0" w:color="FFFFFF"/>
              <w:right w:val="single" w:sz="6" w:space="0" w:color="FFFFFF"/>
            </w:tcBorders>
            <w:shd w:val="clear" w:color="auto" w:fill="E8E8E8"/>
            <w:hideMark/>
          </w:tcPr>
          <w:p w14:paraId="4FDC8532"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b/>
                <w:bCs/>
                <w:color w:val="333333"/>
                <w:sz w:val="24"/>
                <w:lang w:eastAsia="en-GB"/>
              </w:rPr>
              <w:t>Distance travelled (miles)</w:t>
            </w:r>
            <w:r w:rsidRPr="00C30A74">
              <w:rPr>
                <w:rFonts w:eastAsia="Times New Roman" w:cs="Arial"/>
                <w:color w:val="333333"/>
                <w:sz w:val="24"/>
                <w:lang w:eastAsia="en-GB"/>
              </w:rPr>
              <w:t>​ </w:t>
            </w:r>
          </w:p>
        </w:tc>
        <w:tc>
          <w:tcPr>
            <w:tcW w:w="1410" w:type="dxa"/>
            <w:tcBorders>
              <w:top w:val="single" w:sz="12" w:space="0" w:color="333333"/>
              <w:left w:val="single" w:sz="6" w:space="0" w:color="FFFFFF"/>
              <w:bottom w:val="single" w:sz="6" w:space="0" w:color="FFFFFF"/>
              <w:right w:val="single" w:sz="6" w:space="0" w:color="FFFFFF"/>
            </w:tcBorders>
            <w:shd w:val="clear" w:color="auto" w:fill="E8E8E8"/>
            <w:hideMark/>
          </w:tcPr>
          <w:p w14:paraId="59EEBA63"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&lt; 5​ </w:t>
            </w:r>
          </w:p>
        </w:tc>
        <w:tc>
          <w:tcPr>
            <w:tcW w:w="1560" w:type="dxa"/>
            <w:tcBorders>
              <w:top w:val="single" w:sz="12" w:space="0" w:color="333333"/>
              <w:left w:val="single" w:sz="6" w:space="0" w:color="FFFFFF"/>
              <w:bottom w:val="single" w:sz="6" w:space="0" w:color="FFFFFF"/>
              <w:right w:val="single" w:sz="6" w:space="0" w:color="FFFFFF"/>
            </w:tcBorders>
            <w:shd w:val="clear" w:color="auto" w:fill="E8E8E8"/>
            <w:hideMark/>
          </w:tcPr>
          <w:p w14:paraId="36713F08"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3​ </w:t>
            </w:r>
          </w:p>
        </w:tc>
        <w:tc>
          <w:tcPr>
            <w:tcW w:w="1260" w:type="dxa"/>
            <w:tcBorders>
              <w:top w:val="single" w:sz="12" w:space="0" w:color="333333"/>
              <w:left w:val="single" w:sz="6" w:space="0" w:color="FFFFFF"/>
              <w:bottom w:val="single" w:sz="6" w:space="0" w:color="FFFFFF"/>
              <w:right w:val="single" w:sz="6" w:space="0" w:color="FFFFFF"/>
            </w:tcBorders>
            <w:shd w:val="clear" w:color="auto" w:fill="E8E8E8"/>
            <w:hideMark/>
          </w:tcPr>
          <w:p w14:paraId="318BF24B"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23​ </w:t>
            </w:r>
          </w:p>
        </w:tc>
      </w:tr>
      <w:tr w:rsidR="005F0A01" w:rsidRPr="00C30A74" w14:paraId="50452727" w14:textId="77777777" w:rsidTr="00A370D4">
        <w:trPr>
          <w:trHeight w:val="585"/>
        </w:trPr>
        <w:tc>
          <w:tcPr>
            <w:tcW w:w="3105" w:type="dxa"/>
            <w:tcBorders>
              <w:top w:val="single" w:sz="6" w:space="0" w:color="FFFFFF"/>
              <w:left w:val="single" w:sz="6" w:space="0" w:color="FFFFFF"/>
              <w:bottom w:val="single" w:sz="6" w:space="0" w:color="FFFFFF"/>
              <w:right w:val="single" w:sz="6" w:space="0" w:color="FFFFFF"/>
            </w:tcBorders>
            <w:shd w:val="clear" w:color="auto" w:fill="FFFFFF"/>
            <w:hideMark/>
          </w:tcPr>
          <w:p w14:paraId="4C8EDD1F"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 </w:t>
            </w:r>
          </w:p>
        </w:tc>
        <w:tc>
          <w:tcPr>
            <w:tcW w:w="1410" w:type="dxa"/>
            <w:tcBorders>
              <w:top w:val="single" w:sz="6" w:space="0" w:color="FFFFFF"/>
              <w:left w:val="single" w:sz="6" w:space="0" w:color="FFFFFF"/>
              <w:bottom w:val="single" w:sz="6" w:space="0" w:color="FFFFFF"/>
              <w:right w:val="single" w:sz="6" w:space="0" w:color="FFFFFF"/>
            </w:tcBorders>
            <w:shd w:val="clear" w:color="auto" w:fill="FFFFFF"/>
            <w:hideMark/>
          </w:tcPr>
          <w:p w14:paraId="1FC5C93A"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5 - 10​ </w:t>
            </w:r>
          </w:p>
        </w:tc>
        <w:tc>
          <w:tcPr>
            <w:tcW w:w="1560" w:type="dxa"/>
            <w:tcBorders>
              <w:top w:val="single" w:sz="6" w:space="0" w:color="FFFFFF"/>
              <w:left w:val="single" w:sz="6" w:space="0" w:color="FFFFFF"/>
              <w:bottom w:val="single" w:sz="6" w:space="0" w:color="FFFFFF"/>
              <w:right w:val="single" w:sz="6" w:space="0" w:color="FFFFFF"/>
            </w:tcBorders>
            <w:shd w:val="clear" w:color="auto" w:fill="FFFFFF"/>
            <w:hideMark/>
          </w:tcPr>
          <w:p w14:paraId="01C57D2E"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3​ </w:t>
            </w:r>
          </w:p>
        </w:tc>
        <w:tc>
          <w:tcPr>
            <w:tcW w:w="1260" w:type="dxa"/>
            <w:tcBorders>
              <w:top w:val="single" w:sz="6" w:space="0" w:color="FFFFFF"/>
              <w:left w:val="single" w:sz="6" w:space="0" w:color="FFFFFF"/>
              <w:bottom w:val="single" w:sz="6" w:space="0" w:color="FFFFFF"/>
              <w:right w:val="single" w:sz="6" w:space="0" w:color="FFFFFF"/>
            </w:tcBorders>
            <w:shd w:val="clear" w:color="auto" w:fill="FFFFFF"/>
            <w:hideMark/>
          </w:tcPr>
          <w:p w14:paraId="10600FA7"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23​ </w:t>
            </w:r>
          </w:p>
        </w:tc>
      </w:tr>
      <w:tr w:rsidR="005F0A01" w:rsidRPr="00C30A74" w14:paraId="61A14A06" w14:textId="77777777" w:rsidTr="00A370D4">
        <w:trPr>
          <w:trHeight w:val="570"/>
        </w:trPr>
        <w:tc>
          <w:tcPr>
            <w:tcW w:w="3105" w:type="dxa"/>
            <w:tcBorders>
              <w:top w:val="single" w:sz="6" w:space="0" w:color="FFFFFF"/>
              <w:left w:val="single" w:sz="6" w:space="0" w:color="FFFFFF"/>
              <w:bottom w:val="single" w:sz="12" w:space="0" w:color="333333"/>
              <w:right w:val="single" w:sz="6" w:space="0" w:color="FFFFFF"/>
            </w:tcBorders>
            <w:shd w:val="clear" w:color="auto" w:fill="E8E8E8"/>
            <w:hideMark/>
          </w:tcPr>
          <w:p w14:paraId="07FBD777"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 </w:t>
            </w:r>
          </w:p>
        </w:tc>
        <w:tc>
          <w:tcPr>
            <w:tcW w:w="1410" w:type="dxa"/>
            <w:tcBorders>
              <w:top w:val="single" w:sz="6" w:space="0" w:color="FFFFFF"/>
              <w:left w:val="single" w:sz="6" w:space="0" w:color="FFFFFF"/>
              <w:bottom w:val="single" w:sz="12" w:space="0" w:color="333333"/>
              <w:right w:val="single" w:sz="6" w:space="0" w:color="FFFFFF"/>
            </w:tcBorders>
            <w:shd w:val="clear" w:color="auto" w:fill="E8E8E8"/>
            <w:hideMark/>
          </w:tcPr>
          <w:p w14:paraId="6385B0F7"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10 +​ </w:t>
            </w:r>
          </w:p>
        </w:tc>
        <w:tc>
          <w:tcPr>
            <w:tcW w:w="1560" w:type="dxa"/>
            <w:tcBorders>
              <w:top w:val="single" w:sz="6" w:space="0" w:color="FFFFFF"/>
              <w:left w:val="single" w:sz="6" w:space="0" w:color="FFFFFF"/>
              <w:bottom w:val="single" w:sz="12" w:space="0" w:color="333333"/>
              <w:right w:val="single" w:sz="6" w:space="0" w:color="FFFFFF"/>
            </w:tcBorders>
            <w:shd w:val="clear" w:color="auto" w:fill="E8E8E8"/>
            <w:hideMark/>
          </w:tcPr>
          <w:p w14:paraId="1AE2F18A"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7​ </w:t>
            </w:r>
          </w:p>
        </w:tc>
        <w:tc>
          <w:tcPr>
            <w:tcW w:w="1260" w:type="dxa"/>
            <w:tcBorders>
              <w:top w:val="single" w:sz="6" w:space="0" w:color="FFFFFF"/>
              <w:left w:val="single" w:sz="6" w:space="0" w:color="FFFFFF"/>
              <w:bottom w:val="single" w:sz="12" w:space="0" w:color="333333"/>
              <w:right w:val="single" w:sz="6" w:space="0" w:color="FFFFFF"/>
            </w:tcBorders>
            <w:shd w:val="clear" w:color="auto" w:fill="E8E8E8"/>
            <w:hideMark/>
          </w:tcPr>
          <w:p w14:paraId="0F58EDA3" w14:textId="77777777" w:rsidR="005F0A01" w:rsidRPr="00C30A74" w:rsidRDefault="005F0A01" w:rsidP="00A370D4">
            <w:pPr>
              <w:spacing w:after="0" w:line="240" w:lineRule="auto"/>
              <w:textAlignment w:val="baseline"/>
              <w:rPr>
                <w:rFonts w:eastAsia="Times New Roman" w:cs="Arial"/>
                <w:sz w:val="24"/>
                <w:lang w:eastAsia="en-GB"/>
              </w:rPr>
            </w:pPr>
            <w:r w:rsidRPr="00C30A74">
              <w:rPr>
                <w:rFonts w:eastAsia="Times New Roman" w:cs="Arial"/>
                <w:color w:val="333333"/>
                <w:sz w:val="24"/>
                <w:lang w:eastAsia="en-GB"/>
              </w:rPr>
              <w:t>54 </w:t>
            </w:r>
          </w:p>
        </w:tc>
      </w:tr>
    </w:tbl>
    <w:p w14:paraId="03A1B0C9" w14:textId="77777777" w:rsidR="005F0A01" w:rsidRDefault="005F0A01" w:rsidP="005F0A01">
      <w:pPr>
        <w:spacing w:after="0" w:line="240" w:lineRule="auto"/>
        <w:textAlignment w:val="baseline"/>
        <w:rPr>
          <w:rFonts w:eastAsia="Times New Roman" w:cs="Arial"/>
          <w:i/>
          <w:iCs/>
          <w:sz w:val="24"/>
          <w:lang w:eastAsia="en-GB"/>
        </w:rPr>
      </w:pPr>
      <w:r w:rsidRPr="00C30A74">
        <w:rPr>
          <w:rFonts w:eastAsia="Times New Roman" w:cs="Arial"/>
          <w:i/>
          <w:iCs/>
          <w:sz w:val="24"/>
          <w:lang w:eastAsia="en-GB"/>
        </w:rPr>
        <w:t> </w:t>
      </w:r>
      <w:r w:rsidRPr="00BD561A">
        <w:rPr>
          <w:rFonts w:eastAsia="Times New Roman" w:cs="Arial"/>
          <w:i/>
          <w:iCs/>
          <w:sz w:val="24"/>
          <w:lang w:eastAsia="en-GB"/>
        </w:rPr>
        <w:t>[Table 3: survey responses by distance travelled to Iceni]</w:t>
      </w:r>
    </w:p>
    <w:p w14:paraId="16CBF3CE" w14:textId="77777777" w:rsidR="006D3E01" w:rsidRPr="00C30A74" w:rsidRDefault="006D3E01" w:rsidP="005F0A01">
      <w:pPr>
        <w:spacing w:after="0" w:line="240" w:lineRule="auto"/>
        <w:textAlignment w:val="baseline"/>
        <w:rPr>
          <w:rFonts w:eastAsia="Times New Roman" w:cs="Arial"/>
          <w:i/>
          <w:iCs/>
          <w:sz w:val="24"/>
          <w:lang w:eastAsia="en-GB"/>
        </w:rPr>
      </w:pPr>
    </w:p>
    <w:p w14:paraId="17AE1641" w14:textId="77777777" w:rsidR="002252EB" w:rsidRDefault="005F0A01" w:rsidP="005F0A01">
      <w:pPr>
        <w:spacing w:after="0" w:line="240" w:lineRule="auto"/>
        <w:textAlignment w:val="baseline"/>
        <w:rPr>
          <w:rFonts w:eastAsia="Times New Roman" w:cs="Arial"/>
          <w:sz w:val="24"/>
          <w:lang w:eastAsia="en-GB"/>
        </w:rPr>
      </w:pPr>
      <w:r w:rsidRPr="00C30A74">
        <w:rPr>
          <w:rFonts w:eastAsia="Times New Roman" w:cs="Arial"/>
          <w:sz w:val="24"/>
          <w:lang w:eastAsia="en-GB"/>
        </w:rPr>
        <w:t> </w:t>
      </w:r>
      <w:r w:rsidRPr="00C30A74">
        <w:rPr>
          <w:rFonts w:eastAsia="Times New Roman" w:cs="Arial"/>
          <w:noProof/>
          <w:sz w:val="24"/>
          <w:lang w:eastAsia="en-GB"/>
        </w:rPr>
        <w:drawing>
          <wp:inline distT="0" distB="0" distL="0" distR="0" wp14:anchorId="00393FC8" wp14:editId="2F5093C7">
            <wp:extent cx="5731510" cy="3408680"/>
            <wp:effectExtent l="0" t="0" r="2540" b="1270"/>
            <wp:docPr id="3" name="Picture 3" descr="A map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ap of a country&#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408680"/>
                    </a:xfrm>
                    <a:prstGeom prst="rect">
                      <a:avLst/>
                    </a:prstGeom>
                    <a:noFill/>
                    <a:ln>
                      <a:noFill/>
                    </a:ln>
                  </pic:spPr>
                </pic:pic>
              </a:graphicData>
            </a:graphic>
          </wp:inline>
        </w:drawing>
      </w:r>
      <w:r w:rsidRPr="00C30A74">
        <w:rPr>
          <w:rFonts w:eastAsia="Times New Roman" w:cs="Arial"/>
          <w:sz w:val="24"/>
          <w:lang w:eastAsia="en-GB"/>
        </w:rPr>
        <w:t> </w:t>
      </w:r>
    </w:p>
    <w:p w14:paraId="6D07B202" w14:textId="4E89CDEF" w:rsidR="005F0A01" w:rsidRPr="00C30A74" w:rsidRDefault="005F0A01" w:rsidP="005F0A01">
      <w:pPr>
        <w:spacing w:after="0" w:line="240" w:lineRule="auto"/>
        <w:textAlignment w:val="baseline"/>
        <w:rPr>
          <w:rFonts w:eastAsia="Times New Roman" w:cs="Arial"/>
          <w:sz w:val="24"/>
          <w:lang w:eastAsia="en-GB"/>
        </w:rPr>
      </w:pPr>
      <w:r w:rsidRPr="00F34D8A">
        <w:rPr>
          <w:rFonts w:eastAsia="Times New Roman" w:cs="Arial"/>
          <w:i/>
          <w:iCs/>
          <w:sz w:val="24"/>
          <w:lang w:eastAsia="en-GB"/>
        </w:rPr>
        <w:t>[Figure 1: Map of respondents’ travel distances to Iceni]</w:t>
      </w:r>
    </w:p>
    <w:p w14:paraId="5B44F042" w14:textId="77777777" w:rsidR="005F0A01" w:rsidRPr="00C30A74" w:rsidRDefault="005F0A01" w:rsidP="005F0A01">
      <w:pPr>
        <w:spacing w:after="0" w:line="240" w:lineRule="auto"/>
        <w:textAlignment w:val="baseline"/>
        <w:rPr>
          <w:rFonts w:eastAsia="Times New Roman" w:cs="Arial"/>
          <w:b/>
          <w:bCs/>
          <w:sz w:val="24"/>
          <w:lang w:eastAsia="en-GB"/>
        </w:rPr>
      </w:pPr>
      <w:r w:rsidRPr="00C30A74">
        <w:rPr>
          <w:rFonts w:eastAsia="Times New Roman" w:cs="Arial"/>
          <w:b/>
          <w:bCs/>
          <w:sz w:val="24"/>
          <w:lang w:eastAsia="en-GB"/>
        </w:rPr>
        <w:t> </w:t>
      </w:r>
    </w:p>
    <w:p w14:paraId="7EC205CA" w14:textId="77777777" w:rsidR="005F0A01" w:rsidRDefault="005F0A01" w:rsidP="005F0A01">
      <w:pPr>
        <w:spacing w:after="0" w:line="240" w:lineRule="auto"/>
        <w:textAlignment w:val="baseline"/>
        <w:rPr>
          <w:rFonts w:eastAsia="Times New Roman" w:cs="Arial"/>
          <w:sz w:val="24"/>
          <w:u w:val="single"/>
          <w:lang w:eastAsia="en-GB"/>
        </w:rPr>
      </w:pPr>
    </w:p>
    <w:p w14:paraId="74651336" w14:textId="77777777" w:rsidR="005F0A01" w:rsidRPr="00C30A74" w:rsidRDefault="005F0A01" w:rsidP="00D42F4B">
      <w:pPr>
        <w:pStyle w:val="Heading4"/>
        <w:rPr>
          <w:rFonts w:eastAsia="Times New Roman"/>
          <w:lang w:eastAsia="en-GB"/>
        </w:rPr>
      </w:pPr>
      <w:r w:rsidRPr="00C30A74">
        <w:rPr>
          <w:rFonts w:eastAsia="Times New Roman"/>
          <w:lang w:eastAsia="en-GB"/>
        </w:rPr>
        <w:t>Support outside/in addition to Iceni </w:t>
      </w:r>
    </w:p>
    <w:p w14:paraId="649EF022" w14:textId="77777777" w:rsidR="005F0A01" w:rsidRPr="001F0E32" w:rsidRDefault="005F0A01" w:rsidP="005F0A01">
      <w:pPr>
        <w:pStyle w:val="ListParagraph"/>
        <w:numPr>
          <w:ilvl w:val="0"/>
          <w:numId w:val="28"/>
        </w:numPr>
        <w:spacing w:after="0" w:line="240" w:lineRule="auto"/>
        <w:textAlignment w:val="baseline"/>
        <w:rPr>
          <w:rFonts w:eastAsia="Times New Roman" w:cs="Arial"/>
          <w:sz w:val="24"/>
          <w:lang w:eastAsia="en-GB"/>
        </w:rPr>
      </w:pPr>
      <w:r w:rsidRPr="001F0E32">
        <w:rPr>
          <w:rFonts w:eastAsia="Times New Roman" w:cs="Arial"/>
          <w:sz w:val="24"/>
          <w:lang w:eastAsia="en-GB"/>
        </w:rPr>
        <w:t>Other organisations and services supporting the respondents: Anglia Care Trust, Mental Health Wellbeing Hub, counselling, coaching, social services, Turning </w:t>
      </w:r>
      <w:proofErr w:type="gramStart"/>
      <w:r w:rsidRPr="001F0E32">
        <w:rPr>
          <w:rFonts w:eastAsia="Times New Roman" w:cs="Arial"/>
          <w:sz w:val="24"/>
          <w:lang w:eastAsia="en-GB"/>
        </w:rPr>
        <w:t>Point</w:t>
      </w:r>
      <w:proofErr w:type="gramEnd"/>
      <w:r w:rsidRPr="001F0E32">
        <w:rPr>
          <w:rFonts w:eastAsia="Times New Roman" w:cs="Arial"/>
          <w:sz w:val="24"/>
          <w:lang w:eastAsia="en-GB"/>
        </w:rPr>
        <w:t> and alcohol unit at hospital </w:t>
      </w:r>
    </w:p>
    <w:p w14:paraId="22104206" w14:textId="2705F70F" w:rsidR="005F0A01" w:rsidRDefault="005F0A01" w:rsidP="00D42F4B">
      <w:pPr>
        <w:pStyle w:val="Heading4"/>
        <w:rPr>
          <w:rFonts w:eastAsia="Times New Roman"/>
          <w:lang w:eastAsia="en-GB"/>
        </w:rPr>
      </w:pPr>
      <w:r w:rsidRPr="00C30A74">
        <w:rPr>
          <w:rFonts w:eastAsia="Times New Roman"/>
          <w:lang w:eastAsia="en-GB"/>
        </w:rPr>
        <w:lastRenderedPageBreak/>
        <w:t>Iceni support </w:t>
      </w:r>
    </w:p>
    <w:p w14:paraId="2E0DDCF9" w14:textId="77777777" w:rsidR="005867DB" w:rsidRPr="005867DB" w:rsidRDefault="005867DB" w:rsidP="005867DB">
      <w:pPr>
        <w:rPr>
          <w:lang w:eastAsia="en-GB"/>
        </w:rPr>
      </w:pPr>
    </w:p>
    <w:p w14:paraId="64C1B320" w14:textId="77777777" w:rsidR="005F0A01" w:rsidRPr="00C30A74" w:rsidRDefault="005F0A01" w:rsidP="002252EB">
      <w:pPr>
        <w:pStyle w:val="Heading5"/>
        <w:rPr>
          <w:rFonts w:eastAsia="Times New Roman"/>
          <w:lang w:eastAsia="en-GB"/>
        </w:rPr>
      </w:pPr>
      <w:r w:rsidRPr="00C30A74">
        <w:rPr>
          <w:rFonts w:eastAsia="Times New Roman"/>
          <w:lang w:eastAsia="en-GB"/>
        </w:rPr>
        <w:t>Iceni offer and support required </w:t>
      </w:r>
    </w:p>
    <w:p w14:paraId="7601AF62" w14:textId="77777777" w:rsidR="005F0A01" w:rsidRPr="001F0E32" w:rsidRDefault="005F0A01" w:rsidP="005F0A01">
      <w:pPr>
        <w:pStyle w:val="ListParagraph"/>
        <w:numPr>
          <w:ilvl w:val="0"/>
          <w:numId w:val="28"/>
        </w:numPr>
        <w:spacing w:after="0" w:line="240" w:lineRule="auto"/>
        <w:textAlignment w:val="baseline"/>
        <w:rPr>
          <w:rFonts w:eastAsia="Times New Roman" w:cs="Arial"/>
          <w:sz w:val="24"/>
          <w:lang w:eastAsia="en-GB"/>
        </w:rPr>
      </w:pPr>
      <w:r w:rsidRPr="001F0E32">
        <w:rPr>
          <w:rFonts w:eastAsia="Times New Roman" w:cs="Arial"/>
          <w:sz w:val="24"/>
          <w:lang w:eastAsia="en-GB"/>
        </w:rPr>
        <w:t>The need for help is mentioned frequently. </w:t>
      </w:r>
    </w:p>
    <w:p w14:paraId="39B23DDC" w14:textId="77777777" w:rsidR="005F0A01" w:rsidRDefault="005F0A01" w:rsidP="005F0A01">
      <w:pPr>
        <w:pStyle w:val="ListParagraph"/>
        <w:numPr>
          <w:ilvl w:val="0"/>
          <w:numId w:val="28"/>
        </w:numPr>
        <w:spacing w:after="0" w:line="240" w:lineRule="auto"/>
        <w:textAlignment w:val="baseline"/>
        <w:rPr>
          <w:rFonts w:eastAsia="Times New Roman" w:cs="Arial"/>
          <w:sz w:val="24"/>
          <w:lang w:eastAsia="en-GB"/>
        </w:rPr>
      </w:pPr>
      <w:r w:rsidRPr="001F0E32">
        <w:rPr>
          <w:rFonts w:eastAsia="Times New Roman" w:cs="Arial"/>
          <w:sz w:val="24"/>
          <w:lang w:eastAsia="en-GB"/>
        </w:rPr>
        <w:t>Comments included support for: staying away from alcohol or substances, mental health, domestic abuse, abusive relationships, avoiding powerlessness and skills for coping.</w:t>
      </w:r>
    </w:p>
    <w:p w14:paraId="05FBF31F" w14:textId="04DBC4DC" w:rsidR="005F0A01" w:rsidRPr="001F0E32" w:rsidRDefault="005F0A01" w:rsidP="002252EB">
      <w:pPr>
        <w:pStyle w:val="ListParagraph"/>
        <w:numPr>
          <w:ilvl w:val="0"/>
          <w:numId w:val="0"/>
        </w:numPr>
        <w:spacing w:after="0" w:line="240" w:lineRule="auto"/>
        <w:ind w:left="360"/>
        <w:textAlignment w:val="baseline"/>
        <w:rPr>
          <w:rFonts w:eastAsia="Times New Roman" w:cs="Arial"/>
          <w:sz w:val="24"/>
          <w:lang w:eastAsia="en-GB"/>
        </w:rPr>
      </w:pPr>
    </w:p>
    <w:p w14:paraId="2DAAA9B4" w14:textId="77777777" w:rsidR="005F0A01" w:rsidRPr="00C30A74" w:rsidRDefault="005F0A01" w:rsidP="002252EB">
      <w:pPr>
        <w:pStyle w:val="Heading5"/>
        <w:rPr>
          <w:rFonts w:eastAsia="Times New Roman"/>
          <w:lang w:eastAsia="en-GB"/>
        </w:rPr>
      </w:pPr>
      <w:r w:rsidRPr="00C30A74">
        <w:rPr>
          <w:rFonts w:eastAsia="Times New Roman"/>
          <w:lang w:eastAsia="en-GB"/>
        </w:rPr>
        <w:t>Engaging with Iceni </w:t>
      </w:r>
    </w:p>
    <w:p w14:paraId="073D3623" w14:textId="77777777" w:rsidR="005F0A01" w:rsidRPr="001F0E32" w:rsidRDefault="005F0A01" w:rsidP="005F0A01">
      <w:pPr>
        <w:pStyle w:val="ListParagraph"/>
        <w:numPr>
          <w:ilvl w:val="0"/>
          <w:numId w:val="29"/>
        </w:numPr>
        <w:spacing w:after="0" w:line="240" w:lineRule="auto"/>
        <w:textAlignment w:val="baseline"/>
        <w:rPr>
          <w:rFonts w:eastAsia="Times New Roman" w:cs="Arial"/>
          <w:sz w:val="24"/>
          <w:lang w:eastAsia="en-GB"/>
        </w:rPr>
      </w:pPr>
      <w:r w:rsidRPr="001F0E32">
        <w:rPr>
          <w:rFonts w:eastAsia="Times New Roman" w:cs="Arial"/>
          <w:sz w:val="24"/>
          <w:lang w:eastAsia="en-GB"/>
        </w:rPr>
        <w:t>12/13 responded that engaging with Iceni made a positive difference to their lives. </w:t>
      </w:r>
    </w:p>
    <w:p w14:paraId="525284BA" w14:textId="77777777" w:rsidR="005F0A01" w:rsidRDefault="005F0A01" w:rsidP="005F0A01">
      <w:pPr>
        <w:pStyle w:val="ListParagraph"/>
        <w:numPr>
          <w:ilvl w:val="0"/>
          <w:numId w:val="29"/>
        </w:numPr>
        <w:spacing w:after="0" w:line="240" w:lineRule="auto"/>
        <w:textAlignment w:val="baseline"/>
        <w:rPr>
          <w:rFonts w:eastAsia="Times New Roman" w:cs="Arial"/>
          <w:sz w:val="24"/>
          <w:lang w:eastAsia="en-GB"/>
        </w:rPr>
      </w:pPr>
      <w:r w:rsidRPr="001F0E32">
        <w:rPr>
          <w:rFonts w:eastAsia="Times New Roman" w:cs="Arial"/>
          <w:sz w:val="24"/>
          <w:lang w:eastAsia="en-GB"/>
        </w:rPr>
        <w:t>1/13 reported on-going difficulties in their response. </w:t>
      </w:r>
    </w:p>
    <w:p w14:paraId="42BAAD42" w14:textId="77777777" w:rsidR="005F0A01" w:rsidRPr="001F0E32" w:rsidRDefault="005F0A01" w:rsidP="002252EB">
      <w:pPr>
        <w:pStyle w:val="ListParagraph"/>
        <w:numPr>
          <w:ilvl w:val="0"/>
          <w:numId w:val="0"/>
        </w:numPr>
        <w:spacing w:after="0" w:line="240" w:lineRule="auto"/>
        <w:ind w:left="360"/>
        <w:textAlignment w:val="baseline"/>
        <w:rPr>
          <w:rFonts w:eastAsia="Times New Roman" w:cs="Arial"/>
          <w:sz w:val="24"/>
          <w:lang w:eastAsia="en-GB"/>
        </w:rPr>
      </w:pPr>
    </w:p>
    <w:p w14:paraId="0E95A714" w14:textId="77777777" w:rsidR="005F0A01" w:rsidRPr="00C30A74" w:rsidRDefault="005F0A01" w:rsidP="002252EB">
      <w:pPr>
        <w:pStyle w:val="Heading5"/>
        <w:rPr>
          <w:rFonts w:eastAsia="Times New Roman"/>
          <w:lang w:eastAsia="en-GB"/>
        </w:rPr>
      </w:pPr>
      <w:r w:rsidRPr="00C30A74">
        <w:rPr>
          <w:rFonts w:eastAsia="Times New Roman"/>
          <w:lang w:eastAsia="en-GB"/>
        </w:rPr>
        <w:t>Lifesaving support </w:t>
      </w:r>
    </w:p>
    <w:p w14:paraId="1E376589" w14:textId="77777777" w:rsidR="005F0A01" w:rsidRDefault="005F0A01" w:rsidP="005F0A01">
      <w:pPr>
        <w:pStyle w:val="ListParagraph"/>
        <w:numPr>
          <w:ilvl w:val="0"/>
          <w:numId w:val="30"/>
        </w:numPr>
        <w:spacing w:after="0" w:line="240" w:lineRule="auto"/>
        <w:textAlignment w:val="baseline"/>
        <w:rPr>
          <w:rFonts w:eastAsia="Times New Roman" w:cs="Arial"/>
          <w:sz w:val="24"/>
          <w:lang w:eastAsia="en-GB"/>
        </w:rPr>
      </w:pPr>
      <w:r w:rsidRPr="001F0E32">
        <w:rPr>
          <w:rFonts w:eastAsia="Times New Roman" w:cs="Arial"/>
          <w:sz w:val="24"/>
          <w:lang w:eastAsia="en-GB"/>
        </w:rPr>
        <w:t>Iceni saved me’, ‘</w:t>
      </w:r>
      <w:proofErr w:type="gramStart"/>
      <w:r w:rsidRPr="001F0E32">
        <w:rPr>
          <w:rFonts w:eastAsia="Times New Roman" w:cs="Arial"/>
          <w:sz w:val="24"/>
          <w:lang w:eastAsia="en-GB"/>
        </w:rPr>
        <w:t>I’d</w:t>
      </w:r>
      <w:proofErr w:type="gramEnd"/>
      <w:r w:rsidRPr="001F0E32">
        <w:rPr>
          <w:rFonts w:eastAsia="Times New Roman" w:cs="Arial"/>
          <w:sz w:val="24"/>
          <w:lang w:eastAsia="en-GB"/>
        </w:rPr>
        <w:t xml:space="preserve"> be dead by now’ and ‘I would have taken my life this year’ without the support they received. </w:t>
      </w:r>
    </w:p>
    <w:p w14:paraId="4E3F063F" w14:textId="77777777" w:rsidR="005F0A01" w:rsidRPr="001F0E32" w:rsidRDefault="005F0A01" w:rsidP="002252EB">
      <w:pPr>
        <w:pStyle w:val="ListParagraph"/>
        <w:numPr>
          <w:ilvl w:val="0"/>
          <w:numId w:val="0"/>
        </w:numPr>
        <w:spacing w:after="0" w:line="240" w:lineRule="auto"/>
        <w:ind w:left="360"/>
        <w:textAlignment w:val="baseline"/>
        <w:rPr>
          <w:rFonts w:eastAsia="Times New Roman" w:cs="Arial"/>
          <w:sz w:val="24"/>
          <w:lang w:eastAsia="en-GB"/>
        </w:rPr>
      </w:pPr>
    </w:p>
    <w:p w14:paraId="62DF71AE" w14:textId="77777777" w:rsidR="005F0A01" w:rsidRPr="00C30A74" w:rsidRDefault="005F0A01" w:rsidP="002252EB">
      <w:pPr>
        <w:pStyle w:val="Heading5"/>
        <w:rPr>
          <w:rFonts w:eastAsia="Times New Roman"/>
          <w:lang w:eastAsia="en-GB"/>
        </w:rPr>
      </w:pPr>
      <w:r w:rsidRPr="00C30A74">
        <w:rPr>
          <w:rFonts w:eastAsia="Times New Roman"/>
          <w:lang w:eastAsia="en-GB"/>
        </w:rPr>
        <w:t>Are you confident in walking through Iceni’s doors? </w:t>
      </w:r>
    </w:p>
    <w:p w14:paraId="31191566" w14:textId="77777777" w:rsidR="005F0A01" w:rsidRPr="001F0E32" w:rsidRDefault="005F0A01" w:rsidP="005F0A01">
      <w:pPr>
        <w:pStyle w:val="ListParagraph"/>
        <w:numPr>
          <w:ilvl w:val="0"/>
          <w:numId w:val="30"/>
        </w:numPr>
        <w:spacing w:after="0" w:line="240" w:lineRule="auto"/>
        <w:textAlignment w:val="baseline"/>
        <w:rPr>
          <w:rFonts w:eastAsia="Times New Roman" w:cs="Arial"/>
          <w:sz w:val="24"/>
          <w:lang w:eastAsia="en-GB"/>
        </w:rPr>
      </w:pPr>
      <w:r w:rsidRPr="001F0E32">
        <w:rPr>
          <w:rFonts w:eastAsia="Times New Roman" w:cs="Arial"/>
          <w:sz w:val="24"/>
          <w:lang w:eastAsia="en-GB"/>
        </w:rPr>
        <w:t>100% of respondents (13/13) are comfortable walking through Iceni’s doors. </w:t>
      </w:r>
    </w:p>
    <w:p w14:paraId="34D348CB" w14:textId="77777777" w:rsidR="002252EB" w:rsidRDefault="005F0A01" w:rsidP="002252EB">
      <w:pPr>
        <w:pStyle w:val="ListParagraph"/>
        <w:numPr>
          <w:ilvl w:val="0"/>
          <w:numId w:val="30"/>
        </w:numPr>
        <w:spacing w:after="0" w:line="240" w:lineRule="auto"/>
        <w:textAlignment w:val="baseline"/>
        <w:rPr>
          <w:rFonts w:eastAsia="Times New Roman" w:cs="Arial"/>
          <w:sz w:val="24"/>
          <w:lang w:eastAsia="en-GB"/>
        </w:rPr>
      </w:pPr>
      <w:r w:rsidRPr="001F0E32">
        <w:rPr>
          <w:rFonts w:eastAsia="Times New Roman" w:cs="Arial"/>
          <w:sz w:val="24"/>
          <w:lang w:eastAsia="en-GB"/>
        </w:rPr>
        <w:t>First impressions: friendly, supportive, </w:t>
      </w:r>
      <w:proofErr w:type="gramStart"/>
      <w:r w:rsidRPr="001F0E32">
        <w:rPr>
          <w:rFonts w:eastAsia="Times New Roman" w:cs="Arial"/>
          <w:sz w:val="24"/>
          <w:lang w:eastAsia="en-GB"/>
        </w:rPr>
        <w:t>approachable</w:t>
      </w:r>
      <w:proofErr w:type="gramEnd"/>
      <w:r w:rsidRPr="001F0E32">
        <w:rPr>
          <w:rFonts w:eastAsia="Times New Roman" w:cs="Arial"/>
          <w:sz w:val="24"/>
          <w:lang w:eastAsia="en-GB"/>
        </w:rPr>
        <w:t> and warm.</w:t>
      </w:r>
    </w:p>
    <w:p w14:paraId="5E24742C" w14:textId="60BC59F0" w:rsidR="005F0A01" w:rsidRPr="002252EB" w:rsidRDefault="005F0A01" w:rsidP="002252EB">
      <w:pPr>
        <w:pStyle w:val="ListParagraph"/>
        <w:numPr>
          <w:ilvl w:val="0"/>
          <w:numId w:val="0"/>
        </w:numPr>
        <w:spacing w:after="0" w:line="240" w:lineRule="auto"/>
        <w:ind w:left="720"/>
        <w:textAlignment w:val="baseline"/>
        <w:rPr>
          <w:rFonts w:eastAsia="Times New Roman" w:cs="Arial"/>
          <w:sz w:val="24"/>
          <w:lang w:eastAsia="en-GB"/>
        </w:rPr>
      </w:pPr>
      <w:r w:rsidRPr="001F0E32">
        <w:rPr>
          <w:rFonts w:eastAsia="Times New Roman" w:cs="Arial"/>
          <w:sz w:val="24"/>
          <w:lang w:eastAsia="en-GB"/>
        </w:rPr>
        <w:t> </w:t>
      </w:r>
    </w:p>
    <w:p w14:paraId="37899FDD" w14:textId="77777777" w:rsidR="005F0A01" w:rsidRPr="002252EB" w:rsidRDefault="005F0A01" w:rsidP="002252EB">
      <w:pPr>
        <w:pStyle w:val="Heading5"/>
        <w:rPr>
          <w:rFonts w:eastAsia="Times New Roman"/>
          <w:lang w:eastAsia="en-GB"/>
        </w:rPr>
      </w:pPr>
      <w:r w:rsidRPr="002252EB">
        <w:rPr>
          <w:rFonts w:eastAsia="Times New Roman"/>
          <w:lang w:eastAsia="en-GB"/>
        </w:rPr>
        <w:t>What would make you feel uncomfortable in Iceni’s space? </w:t>
      </w:r>
    </w:p>
    <w:p w14:paraId="35C6BFFF" w14:textId="77777777" w:rsidR="005F0A01" w:rsidRPr="002705AD" w:rsidRDefault="005F0A01" w:rsidP="005F0A01">
      <w:pPr>
        <w:pStyle w:val="ListParagraph"/>
        <w:numPr>
          <w:ilvl w:val="0"/>
          <w:numId w:val="24"/>
        </w:numPr>
        <w:spacing w:after="0" w:line="240" w:lineRule="auto"/>
        <w:textAlignment w:val="baseline"/>
        <w:rPr>
          <w:rFonts w:eastAsia="Times New Roman" w:cs="Arial"/>
          <w:sz w:val="24"/>
          <w:lang w:eastAsia="en-GB"/>
        </w:rPr>
      </w:pPr>
      <w:r w:rsidRPr="002705AD">
        <w:rPr>
          <w:rFonts w:eastAsia="Times New Roman" w:cs="Arial"/>
          <w:sz w:val="24"/>
          <w:lang w:eastAsia="en-GB"/>
        </w:rPr>
        <w:t>Being judged by my appearance, if staff were clinical, people not speaking to me, not talking, and not wanting to be overwhelmed. </w:t>
      </w:r>
    </w:p>
    <w:p w14:paraId="24E986A1" w14:textId="77777777" w:rsidR="002252EB" w:rsidRDefault="005F0A01" w:rsidP="002252EB">
      <w:pPr>
        <w:pStyle w:val="ListParagraph"/>
        <w:numPr>
          <w:ilvl w:val="0"/>
          <w:numId w:val="24"/>
        </w:numPr>
        <w:spacing w:after="0" w:line="240" w:lineRule="auto"/>
        <w:textAlignment w:val="baseline"/>
        <w:rPr>
          <w:rFonts w:eastAsia="Times New Roman" w:cs="Arial"/>
          <w:sz w:val="24"/>
          <w:lang w:eastAsia="en-GB"/>
        </w:rPr>
      </w:pPr>
      <w:r w:rsidRPr="002705AD">
        <w:rPr>
          <w:rFonts w:eastAsia="Times New Roman" w:cs="Arial"/>
          <w:sz w:val="24"/>
          <w:lang w:eastAsia="en-GB"/>
        </w:rPr>
        <w:t>One respondent did not feel comfortable being around men in the communal space</w:t>
      </w:r>
      <w:r w:rsidR="002252EB">
        <w:rPr>
          <w:rFonts w:eastAsia="Times New Roman" w:cs="Arial"/>
          <w:sz w:val="24"/>
          <w:lang w:eastAsia="en-GB"/>
        </w:rPr>
        <w:t>.</w:t>
      </w:r>
    </w:p>
    <w:p w14:paraId="03C4FBE5" w14:textId="7A18CFD1" w:rsidR="005F0A01" w:rsidRPr="002252EB" w:rsidRDefault="005F0A01" w:rsidP="002252EB">
      <w:pPr>
        <w:pStyle w:val="ListParagraph"/>
        <w:numPr>
          <w:ilvl w:val="0"/>
          <w:numId w:val="0"/>
        </w:numPr>
        <w:spacing w:after="0" w:line="240" w:lineRule="auto"/>
        <w:ind w:left="720"/>
        <w:textAlignment w:val="baseline"/>
        <w:rPr>
          <w:rFonts w:eastAsia="Times New Roman" w:cs="Arial"/>
          <w:sz w:val="24"/>
          <w:lang w:eastAsia="en-GB"/>
        </w:rPr>
      </w:pPr>
      <w:r w:rsidRPr="002705AD">
        <w:rPr>
          <w:rFonts w:eastAsia="Times New Roman" w:cs="Arial"/>
          <w:sz w:val="24"/>
          <w:lang w:eastAsia="en-GB"/>
        </w:rPr>
        <w:t> </w:t>
      </w:r>
    </w:p>
    <w:p w14:paraId="37004068" w14:textId="77777777" w:rsidR="005F0A01" w:rsidRPr="002252EB" w:rsidRDefault="005F0A01" w:rsidP="002252EB">
      <w:pPr>
        <w:pStyle w:val="Heading5"/>
        <w:rPr>
          <w:rFonts w:eastAsia="Times New Roman"/>
          <w:b w:val="0"/>
          <w:bCs/>
          <w:lang w:eastAsia="en-GB"/>
        </w:rPr>
      </w:pPr>
      <w:r w:rsidRPr="002252EB">
        <w:rPr>
          <w:rFonts w:eastAsia="Times New Roman"/>
          <w:lang w:eastAsia="en-GB"/>
        </w:rPr>
        <w:t>Additional offers at Iceni</w:t>
      </w:r>
      <w:r w:rsidRPr="00C30A74">
        <w:rPr>
          <w:rFonts w:eastAsia="Times New Roman"/>
          <w:lang w:eastAsia="en-GB"/>
        </w:rPr>
        <w:t> </w:t>
      </w:r>
      <w:r w:rsidRPr="002252EB">
        <w:rPr>
          <w:rFonts w:eastAsia="Times New Roman"/>
          <w:b w:val="0"/>
          <w:bCs/>
          <w:lang w:eastAsia="en-GB"/>
        </w:rPr>
        <w:t>(note: responses include women outside of the Senuna programme) </w:t>
      </w:r>
    </w:p>
    <w:p w14:paraId="1FB3A2CF" w14:textId="77777777" w:rsidR="005F0A01" w:rsidRPr="002705AD" w:rsidRDefault="005F0A01" w:rsidP="005F0A01">
      <w:pPr>
        <w:pStyle w:val="ListParagraph"/>
        <w:numPr>
          <w:ilvl w:val="0"/>
          <w:numId w:val="31"/>
        </w:numPr>
        <w:spacing w:after="0" w:line="240" w:lineRule="auto"/>
        <w:textAlignment w:val="baseline"/>
        <w:rPr>
          <w:rFonts w:eastAsia="Times New Roman" w:cs="Arial"/>
          <w:sz w:val="24"/>
          <w:lang w:eastAsia="en-GB"/>
        </w:rPr>
      </w:pPr>
      <w:r w:rsidRPr="002705AD">
        <w:rPr>
          <w:rFonts w:eastAsia="Times New Roman" w:cs="Arial"/>
          <w:sz w:val="24"/>
          <w:lang w:eastAsia="en-GB"/>
        </w:rPr>
        <w:t>Respondents have participated in: Boudica, REALationships, Stronger Self, Triple P </w:t>
      </w:r>
      <w:proofErr w:type="gramStart"/>
      <w:r w:rsidRPr="002705AD">
        <w:rPr>
          <w:rFonts w:eastAsia="Times New Roman" w:cs="Arial"/>
          <w:sz w:val="24"/>
          <w:lang w:eastAsia="en-GB"/>
        </w:rPr>
        <w:t>Parenting</w:t>
      </w:r>
      <w:proofErr w:type="gramEnd"/>
      <w:r w:rsidRPr="002705AD">
        <w:rPr>
          <w:rFonts w:eastAsia="Times New Roman" w:cs="Arial"/>
          <w:sz w:val="24"/>
          <w:lang w:eastAsia="en-GB"/>
        </w:rPr>
        <w:t> and counselling. </w:t>
      </w:r>
    </w:p>
    <w:p w14:paraId="36880AC0" w14:textId="1203B93B" w:rsidR="002252EB" w:rsidRDefault="005F0A01" w:rsidP="002252EB">
      <w:pPr>
        <w:pStyle w:val="ListParagraph"/>
        <w:numPr>
          <w:ilvl w:val="0"/>
          <w:numId w:val="31"/>
        </w:numPr>
        <w:spacing w:after="0" w:line="240" w:lineRule="auto"/>
        <w:textAlignment w:val="baseline"/>
        <w:rPr>
          <w:rFonts w:eastAsia="Times New Roman" w:cs="Arial"/>
          <w:sz w:val="24"/>
          <w:lang w:eastAsia="en-GB"/>
        </w:rPr>
      </w:pPr>
      <w:r w:rsidRPr="002705AD">
        <w:rPr>
          <w:rFonts w:eastAsia="Times New Roman" w:cs="Arial"/>
          <w:sz w:val="24"/>
          <w:lang w:eastAsia="en-GB"/>
        </w:rPr>
        <w:t>Acupuncture is overwhelmingly the most popular complementary offer. </w:t>
      </w:r>
    </w:p>
    <w:p w14:paraId="4E999678" w14:textId="77777777" w:rsidR="002252EB" w:rsidRPr="002252EB" w:rsidRDefault="002252EB" w:rsidP="002252EB">
      <w:pPr>
        <w:pStyle w:val="ListParagraph"/>
        <w:numPr>
          <w:ilvl w:val="0"/>
          <w:numId w:val="0"/>
        </w:numPr>
        <w:spacing w:after="0" w:line="240" w:lineRule="auto"/>
        <w:ind w:left="720"/>
        <w:textAlignment w:val="baseline"/>
        <w:rPr>
          <w:rFonts w:eastAsia="Times New Roman" w:cs="Arial"/>
          <w:sz w:val="24"/>
          <w:lang w:eastAsia="en-GB"/>
        </w:rPr>
      </w:pPr>
    </w:p>
    <w:p w14:paraId="5C2A1869" w14:textId="77777777" w:rsidR="005F0A01" w:rsidRPr="002252EB" w:rsidRDefault="005F0A01" w:rsidP="002252EB">
      <w:pPr>
        <w:pStyle w:val="Heading5"/>
        <w:rPr>
          <w:rFonts w:eastAsia="Times New Roman"/>
          <w:lang w:eastAsia="en-GB"/>
        </w:rPr>
      </w:pPr>
      <w:r w:rsidRPr="002252EB">
        <w:rPr>
          <w:rFonts w:eastAsia="Times New Roman"/>
          <w:lang w:eastAsia="en-GB"/>
        </w:rPr>
        <w:t>Are the appointment times convenient? </w:t>
      </w:r>
    </w:p>
    <w:p w14:paraId="55F74F08" w14:textId="77777777" w:rsidR="005F0A01" w:rsidRPr="002705AD" w:rsidRDefault="005F0A01" w:rsidP="005F0A01">
      <w:pPr>
        <w:pStyle w:val="ListParagraph"/>
        <w:numPr>
          <w:ilvl w:val="0"/>
          <w:numId w:val="32"/>
        </w:numPr>
        <w:spacing w:after="0" w:line="240" w:lineRule="auto"/>
        <w:textAlignment w:val="baseline"/>
        <w:rPr>
          <w:rFonts w:eastAsia="Times New Roman" w:cs="Arial"/>
          <w:sz w:val="24"/>
          <w:lang w:eastAsia="en-GB"/>
        </w:rPr>
      </w:pPr>
      <w:r w:rsidRPr="002705AD">
        <w:rPr>
          <w:rFonts w:eastAsia="Times New Roman" w:cs="Arial"/>
          <w:sz w:val="24"/>
          <w:lang w:eastAsia="en-GB"/>
        </w:rPr>
        <w:t>12/13 replied the appointment times are convenient to them. </w:t>
      </w:r>
    </w:p>
    <w:p w14:paraId="0B9FCC69" w14:textId="77777777" w:rsidR="005F0A01" w:rsidRPr="00C30A74" w:rsidRDefault="005F0A01" w:rsidP="005F0A01">
      <w:pPr>
        <w:spacing w:after="0" w:line="240" w:lineRule="auto"/>
        <w:textAlignment w:val="baseline"/>
        <w:rPr>
          <w:rFonts w:eastAsia="Times New Roman" w:cs="Arial"/>
          <w:sz w:val="24"/>
          <w:lang w:eastAsia="en-GB"/>
        </w:rPr>
      </w:pPr>
      <w:r w:rsidRPr="00C30A74">
        <w:rPr>
          <w:rFonts w:eastAsia="Times New Roman" w:cs="Arial"/>
          <w:sz w:val="24"/>
          <w:lang w:eastAsia="en-GB"/>
        </w:rPr>
        <w:t> </w:t>
      </w:r>
    </w:p>
    <w:p w14:paraId="09E7249A" w14:textId="77777777" w:rsidR="005F0A01" w:rsidRDefault="005F0A01" w:rsidP="005F0A01">
      <w:pPr>
        <w:spacing w:after="0" w:line="240" w:lineRule="auto"/>
        <w:textAlignment w:val="baseline"/>
        <w:rPr>
          <w:rFonts w:eastAsia="Times New Roman" w:cs="Arial"/>
          <w:b/>
          <w:bCs/>
          <w:sz w:val="24"/>
          <w:lang w:eastAsia="en-GB"/>
        </w:rPr>
      </w:pPr>
    </w:p>
    <w:p w14:paraId="0373E012" w14:textId="77777777" w:rsidR="005F0A01" w:rsidRPr="00C30A74" w:rsidRDefault="005F0A01" w:rsidP="00D42F4B">
      <w:pPr>
        <w:pStyle w:val="Heading4"/>
        <w:rPr>
          <w:rFonts w:eastAsia="Times New Roman"/>
          <w:lang w:eastAsia="en-GB"/>
        </w:rPr>
      </w:pPr>
      <w:r w:rsidRPr="00C30A74">
        <w:rPr>
          <w:rFonts w:eastAsia="Times New Roman"/>
          <w:lang w:eastAsia="en-GB"/>
        </w:rPr>
        <w:t>Moving back into healthy social behaviour </w:t>
      </w:r>
    </w:p>
    <w:p w14:paraId="0F67C7E4" w14:textId="77777777" w:rsidR="005F0A01" w:rsidRDefault="005F0A01" w:rsidP="005F0A01">
      <w:pPr>
        <w:spacing w:after="0" w:line="240" w:lineRule="auto"/>
        <w:textAlignment w:val="baseline"/>
        <w:rPr>
          <w:rFonts w:eastAsia="Times New Roman" w:cs="Arial"/>
          <w:sz w:val="24"/>
          <w:u w:val="single"/>
          <w:lang w:eastAsia="en-GB"/>
        </w:rPr>
      </w:pPr>
    </w:p>
    <w:p w14:paraId="1B6C35E5" w14:textId="77777777" w:rsidR="005F0A01" w:rsidRPr="00C30A74" w:rsidRDefault="005F0A01" w:rsidP="005867DB">
      <w:pPr>
        <w:pStyle w:val="Heading5"/>
        <w:rPr>
          <w:rFonts w:eastAsia="Times New Roman"/>
          <w:lang w:eastAsia="en-GB"/>
        </w:rPr>
      </w:pPr>
      <w:r w:rsidRPr="00C30A74">
        <w:rPr>
          <w:rFonts w:eastAsia="Times New Roman"/>
          <w:lang w:eastAsia="en-GB"/>
        </w:rPr>
        <w:t>Moving towards abstinence </w:t>
      </w:r>
    </w:p>
    <w:p w14:paraId="215C5149" w14:textId="77777777" w:rsidR="005F0A01" w:rsidRPr="002705AD" w:rsidRDefault="005F0A01" w:rsidP="005F0A01">
      <w:pPr>
        <w:pStyle w:val="ListParagraph"/>
        <w:numPr>
          <w:ilvl w:val="0"/>
          <w:numId w:val="32"/>
        </w:numPr>
        <w:spacing w:after="0" w:line="240" w:lineRule="auto"/>
        <w:textAlignment w:val="baseline"/>
        <w:rPr>
          <w:rFonts w:eastAsia="Times New Roman" w:cs="Arial"/>
          <w:sz w:val="24"/>
          <w:lang w:eastAsia="en-GB"/>
        </w:rPr>
      </w:pPr>
      <w:r w:rsidRPr="002705AD">
        <w:rPr>
          <w:rFonts w:eastAsia="Times New Roman" w:cs="Arial"/>
          <w:sz w:val="24"/>
          <w:lang w:eastAsia="en-GB"/>
        </w:rPr>
        <w:t>7/13 reported reduced substance or alcohol use. </w:t>
      </w:r>
    </w:p>
    <w:p w14:paraId="3CED9C30" w14:textId="5A2564C7" w:rsidR="005F0A01" w:rsidRDefault="005F0A01" w:rsidP="005867DB">
      <w:pPr>
        <w:pStyle w:val="ListParagraph"/>
        <w:numPr>
          <w:ilvl w:val="0"/>
          <w:numId w:val="32"/>
        </w:numPr>
        <w:spacing w:after="0" w:line="240" w:lineRule="auto"/>
        <w:textAlignment w:val="baseline"/>
        <w:rPr>
          <w:rFonts w:eastAsia="Times New Roman" w:cs="Arial"/>
          <w:sz w:val="24"/>
          <w:lang w:eastAsia="en-GB"/>
        </w:rPr>
      </w:pPr>
      <w:r w:rsidRPr="002705AD">
        <w:rPr>
          <w:rFonts w:eastAsia="Times New Roman" w:cs="Arial"/>
          <w:sz w:val="24"/>
          <w:lang w:eastAsia="en-GB"/>
        </w:rPr>
        <w:t>Improved: wellbeing, self-efficacy, empowerment, confidence, self-awareness, relational and emotional support. </w:t>
      </w:r>
    </w:p>
    <w:p w14:paraId="4F5AD23A" w14:textId="77777777" w:rsidR="005867DB" w:rsidRPr="005867DB" w:rsidRDefault="005867DB" w:rsidP="005867DB">
      <w:pPr>
        <w:pStyle w:val="ListParagraph"/>
        <w:numPr>
          <w:ilvl w:val="0"/>
          <w:numId w:val="0"/>
        </w:numPr>
        <w:spacing w:after="0" w:line="240" w:lineRule="auto"/>
        <w:ind w:left="720"/>
        <w:textAlignment w:val="baseline"/>
        <w:rPr>
          <w:rFonts w:eastAsia="Times New Roman" w:cs="Arial"/>
          <w:sz w:val="24"/>
          <w:lang w:eastAsia="en-GB"/>
        </w:rPr>
      </w:pPr>
    </w:p>
    <w:p w14:paraId="028DBF5F" w14:textId="77777777" w:rsidR="005F0A01" w:rsidRPr="005867DB" w:rsidRDefault="005F0A01" w:rsidP="005867DB">
      <w:pPr>
        <w:pStyle w:val="Heading5"/>
        <w:rPr>
          <w:rFonts w:eastAsia="Times New Roman"/>
          <w:lang w:eastAsia="en-GB"/>
        </w:rPr>
      </w:pPr>
      <w:r w:rsidRPr="005867DB">
        <w:rPr>
          <w:rFonts w:eastAsia="Times New Roman"/>
          <w:lang w:eastAsia="en-GB"/>
        </w:rPr>
        <w:t>Positive impact on the self and families </w:t>
      </w:r>
    </w:p>
    <w:p w14:paraId="12F36280" w14:textId="77777777" w:rsidR="005F0A01" w:rsidRPr="002705AD" w:rsidRDefault="005F0A01" w:rsidP="005F0A01">
      <w:pPr>
        <w:pStyle w:val="ListParagraph"/>
        <w:numPr>
          <w:ilvl w:val="0"/>
          <w:numId w:val="33"/>
        </w:numPr>
        <w:spacing w:after="0" w:line="240" w:lineRule="auto"/>
        <w:textAlignment w:val="baseline"/>
        <w:rPr>
          <w:rFonts w:eastAsia="Times New Roman" w:cs="Arial"/>
          <w:sz w:val="24"/>
          <w:lang w:eastAsia="en-GB"/>
        </w:rPr>
      </w:pPr>
      <w:r w:rsidRPr="002705AD">
        <w:rPr>
          <w:rFonts w:eastAsia="Times New Roman" w:cs="Arial"/>
          <w:sz w:val="24"/>
          <w:lang w:eastAsia="en-GB"/>
        </w:rPr>
        <w:t>Learning about myself, making </w:t>
      </w:r>
      <w:proofErr w:type="gramStart"/>
      <w:r w:rsidRPr="002705AD">
        <w:rPr>
          <w:rFonts w:eastAsia="Times New Roman" w:cs="Arial"/>
          <w:sz w:val="24"/>
          <w:lang w:eastAsia="en-GB"/>
        </w:rPr>
        <w:t>friends</w:t>
      </w:r>
      <w:proofErr w:type="gramEnd"/>
      <w:r w:rsidRPr="002705AD">
        <w:rPr>
          <w:rFonts w:eastAsia="Times New Roman" w:cs="Arial"/>
          <w:sz w:val="24"/>
          <w:lang w:eastAsia="en-GB"/>
        </w:rPr>
        <w:t> and gaining confidence, putting myself ‘out there’, re-engaging, feeling heard and seen. Children being taken away and given the skills through renewed power to have hope, return of autonomy. </w:t>
      </w:r>
    </w:p>
    <w:p w14:paraId="1E168AD1" w14:textId="0C555D8E" w:rsidR="005F0A01" w:rsidRPr="002705AD" w:rsidRDefault="005F0A01" w:rsidP="005F0A01">
      <w:pPr>
        <w:pStyle w:val="ListParagraph"/>
        <w:numPr>
          <w:ilvl w:val="0"/>
          <w:numId w:val="34"/>
        </w:numPr>
        <w:spacing w:after="0" w:line="240" w:lineRule="auto"/>
        <w:textAlignment w:val="baseline"/>
        <w:rPr>
          <w:rFonts w:eastAsia="Times New Roman" w:cs="Arial"/>
          <w:sz w:val="24"/>
          <w:lang w:eastAsia="en-GB"/>
        </w:rPr>
      </w:pPr>
      <w:r w:rsidRPr="002705AD">
        <w:rPr>
          <w:rFonts w:eastAsia="Times New Roman" w:cs="Arial"/>
          <w:sz w:val="24"/>
          <w:lang w:eastAsia="en-GB"/>
        </w:rPr>
        <w:t>‘Showing </w:t>
      </w:r>
      <w:proofErr w:type="gramStart"/>
      <w:r w:rsidRPr="002705AD">
        <w:rPr>
          <w:rFonts w:eastAsia="Times New Roman" w:cs="Arial"/>
          <w:sz w:val="24"/>
          <w:lang w:eastAsia="en-GB"/>
        </w:rPr>
        <w:t>I’m</w:t>
      </w:r>
      <w:proofErr w:type="gramEnd"/>
      <w:r w:rsidRPr="002705AD">
        <w:rPr>
          <w:rFonts w:eastAsia="Times New Roman" w:cs="Arial"/>
          <w:sz w:val="24"/>
          <w:lang w:eastAsia="en-GB"/>
        </w:rPr>
        <w:t> willing to understand more about myself […] helping with social s</w:t>
      </w:r>
      <w:r w:rsidR="00BF666F">
        <w:rPr>
          <w:rFonts w:eastAsia="Times New Roman" w:cs="Arial"/>
          <w:sz w:val="24"/>
          <w:lang w:eastAsia="en-GB"/>
        </w:rPr>
        <w:t>ervices</w:t>
      </w:r>
      <w:r w:rsidRPr="002705AD">
        <w:rPr>
          <w:rFonts w:eastAsia="Times New Roman" w:cs="Arial"/>
          <w:sz w:val="24"/>
          <w:lang w:eastAsia="en-GB"/>
        </w:rPr>
        <w:t xml:space="preserve"> showing me engaging’.  </w:t>
      </w:r>
    </w:p>
    <w:p w14:paraId="61D834E3" w14:textId="77777777" w:rsidR="005F0A01" w:rsidRPr="00C30A74" w:rsidRDefault="005F0A01" w:rsidP="005F0A01">
      <w:pPr>
        <w:spacing w:after="0" w:line="240" w:lineRule="auto"/>
        <w:ind w:left="1080"/>
        <w:textAlignment w:val="baseline"/>
        <w:rPr>
          <w:rFonts w:eastAsia="Times New Roman" w:cs="Arial"/>
          <w:sz w:val="24"/>
          <w:lang w:eastAsia="en-GB"/>
        </w:rPr>
      </w:pPr>
    </w:p>
    <w:p w14:paraId="3E71D4D0" w14:textId="77777777" w:rsidR="005F0A01" w:rsidRPr="005867DB" w:rsidRDefault="005F0A01" w:rsidP="005867DB">
      <w:pPr>
        <w:pStyle w:val="Heading5"/>
        <w:rPr>
          <w:rFonts w:eastAsia="Times New Roman"/>
          <w:lang w:eastAsia="en-GB"/>
        </w:rPr>
      </w:pPr>
      <w:r w:rsidRPr="005867DB">
        <w:rPr>
          <w:rFonts w:eastAsia="Times New Roman"/>
          <w:lang w:eastAsia="en-GB"/>
        </w:rPr>
        <w:t>Engaging with men </w:t>
      </w:r>
    </w:p>
    <w:p w14:paraId="2FFDFC11" w14:textId="77777777" w:rsidR="005F0A01" w:rsidRPr="002705AD" w:rsidRDefault="005F0A01" w:rsidP="005F0A01">
      <w:pPr>
        <w:pStyle w:val="ListParagraph"/>
        <w:numPr>
          <w:ilvl w:val="0"/>
          <w:numId w:val="34"/>
        </w:numPr>
        <w:spacing w:after="0" w:line="240" w:lineRule="auto"/>
        <w:textAlignment w:val="baseline"/>
        <w:rPr>
          <w:rFonts w:eastAsia="Times New Roman" w:cs="Arial"/>
          <w:sz w:val="24"/>
          <w:lang w:eastAsia="en-GB"/>
        </w:rPr>
      </w:pPr>
      <w:r w:rsidRPr="002705AD">
        <w:rPr>
          <w:rFonts w:eastAsia="Times New Roman" w:cs="Arial"/>
          <w:sz w:val="24"/>
          <w:lang w:eastAsia="en-GB"/>
        </w:rPr>
        <w:t>Responses were mixed, respondents put a trust in Iceni ‘they will look after me’. </w:t>
      </w:r>
    </w:p>
    <w:p w14:paraId="3DBBDD1C" w14:textId="77777777" w:rsidR="005F0A01" w:rsidRPr="002705AD" w:rsidRDefault="005F0A01" w:rsidP="005F0A01">
      <w:pPr>
        <w:pStyle w:val="ListParagraph"/>
        <w:numPr>
          <w:ilvl w:val="0"/>
          <w:numId w:val="34"/>
        </w:numPr>
        <w:spacing w:after="0" w:line="240" w:lineRule="auto"/>
        <w:textAlignment w:val="baseline"/>
        <w:rPr>
          <w:rFonts w:eastAsia="Times New Roman" w:cs="Arial"/>
          <w:sz w:val="24"/>
          <w:lang w:eastAsia="en-GB"/>
        </w:rPr>
      </w:pPr>
      <w:r w:rsidRPr="002705AD">
        <w:rPr>
          <w:rFonts w:eastAsia="Times New Roman" w:cs="Arial"/>
          <w:sz w:val="24"/>
          <w:lang w:eastAsia="en-GB"/>
        </w:rPr>
        <w:t>4/13 were uncomfortable, unsure or </w:t>
      </w:r>
      <w:proofErr w:type="gramStart"/>
      <w:r w:rsidRPr="002705AD">
        <w:rPr>
          <w:rFonts w:eastAsia="Times New Roman" w:cs="Arial"/>
          <w:sz w:val="24"/>
          <w:lang w:eastAsia="en-GB"/>
        </w:rPr>
        <w:t>wouldn’t</w:t>
      </w:r>
      <w:proofErr w:type="gramEnd"/>
      <w:r w:rsidRPr="002705AD">
        <w:rPr>
          <w:rFonts w:eastAsia="Times New Roman" w:cs="Arial"/>
          <w:sz w:val="24"/>
          <w:lang w:eastAsia="en-GB"/>
        </w:rPr>
        <w:t> engage if men were in groups. </w:t>
      </w:r>
    </w:p>
    <w:p w14:paraId="6B1E5934" w14:textId="77777777" w:rsidR="005F0A01" w:rsidRPr="002705AD" w:rsidRDefault="005F0A01" w:rsidP="005F0A01">
      <w:pPr>
        <w:pStyle w:val="ListParagraph"/>
        <w:numPr>
          <w:ilvl w:val="0"/>
          <w:numId w:val="34"/>
        </w:numPr>
        <w:spacing w:after="0" w:line="240" w:lineRule="auto"/>
        <w:textAlignment w:val="baseline"/>
        <w:rPr>
          <w:rFonts w:eastAsia="Times New Roman" w:cs="Arial"/>
          <w:sz w:val="24"/>
          <w:lang w:eastAsia="en-GB"/>
        </w:rPr>
      </w:pPr>
      <w:r w:rsidRPr="002705AD">
        <w:rPr>
          <w:rFonts w:eastAsia="Times New Roman" w:cs="Arial"/>
          <w:sz w:val="24"/>
          <w:lang w:eastAsia="en-GB"/>
        </w:rPr>
        <w:t>9/13 were comfortable with attending mixed groups. </w:t>
      </w:r>
    </w:p>
    <w:p w14:paraId="06511E86" w14:textId="77777777" w:rsidR="005F0A01" w:rsidRPr="002705AD" w:rsidRDefault="005F0A01" w:rsidP="005F0A01">
      <w:pPr>
        <w:pStyle w:val="ListParagraph"/>
        <w:numPr>
          <w:ilvl w:val="0"/>
          <w:numId w:val="34"/>
        </w:numPr>
        <w:spacing w:after="0" w:line="240" w:lineRule="auto"/>
        <w:textAlignment w:val="baseline"/>
        <w:rPr>
          <w:rFonts w:eastAsia="Times New Roman" w:cs="Arial"/>
          <w:sz w:val="24"/>
          <w:lang w:eastAsia="en-GB"/>
        </w:rPr>
      </w:pPr>
      <w:r w:rsidRPr="002705AD">
        <w:rPr>
          <w:rFonts w:eastAsia="Times New Roman" w:cs="Arial"/>
          <w:sz w:val="24"/>
          <w:lang w:eastAsia="en-GB"/>
        </w:rPr>
        <w:t>Difficulties exist for women with male abuse histories within couple relationships. </w:t>
      </w:r>
    </w:p>
    <w:p w14:paraId="710CAD41" w14:textId="77777777" w:rsidR="005F0A01" w:rsidRDefault="005F0A01" w:rsidP="005F0A01">
      <w:pPr>
        <w:pStyle w:val="ListParagraph"/>
        <w:numPr>
          <w:ilvl w:val="0"/>
          <w:numId w:val="34"/>
        </w:numPr>
        <w:spacing w:after="0" w:line="240" w:lineRule="auto"/>
        <w:textAlignment w:val="baseline"/>
        <w:rPr>
          <w:rFonts w:eastAsia="Times New Roman" w:cs="Arial"/>
          <w:sz w:val="24"/>
          <w:lang w:eastAsia="en-GB"/>
        </w:rPr>
      </w:pPr>
      <w:r w:rsidRPr="002705AD">
        <w:rPr>
          <w:rFonts w:eastAsia="Times New Roman" w:cs="Arial"/>
          <w:sz w:val="24"/>
          <w:lang w:eastAsia="en-GB"/>
        </w:rPr>
        <w:t>8/13 see women-only spaces as safe spaces and a place of freedom. </w:t>
      </w:r>
    </w:p>
    <w:p w14:paraId="0E5F87C2" w14:textId="77777777" w:rsidR="005F0A01" w:rsidRPr="002705AD" w:rsidRDefault="005F0A01" w:rsidP="005F0A01">
      <w:pPr>
        <w:pStyle w:val="ListParagraph"/>
        <w:numPr>
          <w:ilvl w:val="0"/>
          <w:numId w:val="34"/>
        </w:numPr>
        <w:spacing w:after="0" w:line="240" w:lineRule="auto"/>
        <w:textAlignment w:val="baseline"/>
        <w:rPr>
          <w:rFonts w:eastAsia="Times New Roman" w:cs="Arial"/>
          <w:sz w:val="24"/>
          <w:lang w:eastAsia="en-GB"/>
        </w:rPr>
      </w:pPr>
      <w:r w:rsidRPr="002705AD">
        <w:rPr>
          <w:rFonts w:eastAsia="Times New Roman" w:cs="Arial"/>
          <w:sz w:val="24"/>
          <w:lang w:eastAsia="en-GB"/>
        </w:rPr>
        <w:t>Finding the balance between a safe space and feeling comfortable in male company. </w:t>
      </w:r>
    </w:p>
    <w:p w14:paraId="14848581" w14:textId="30BDA3BC" w:rsidR="005867DB" w:rsidRPr="00C30A74" w:rsidRDefault="005F0A01" w:rsidP="005F0A01">
      <w:pPr>
        <w:spacing w:after="0" w:line="240" w:lineRule="auto"/>
        <w:textAlignment w:val="baseline"/>
        <w:rPr>
          <w:rFonts w:eastAsia="Times New Roman" w:cs="Arial"/>
          <w:sz w:val="24"/>
          <w:lang w:eastAsia="en-GB"/>
        </w:rPr>
      </w:pPr>
      <w:r w:rsidRPr="00C30A74">
        <w:rPr>
          <w:rFonts w:eastAsia="Times New Roman" w:cs="Arial"/>
          <w:sz w:val="24"/>
          <w:lang w:eastAsia="en-GB"/>
        </w:rPr>
        <w:t> </w:t>
      </w:r>
    </w:p>
    <w:p w14:paraId="36E5DFB1" w14:textId="77777777" w:rsidR="005F0A01" w:rsidRPr="00C30A74" w:rsidRDefault="005F0A01" w:rsidP="005867DB">
      <w:pPr>
        <w:pStyle w:val="Heading5"/>
        <w:rPr>
          <w:rFonts w:eastAsia="Times New Roman"/>
          <w:lang w:eastAsia="en-GB"/>
        </w:rPr>
      </w:pPr>
      <w:r w:rsidRPr="00C30A74">
        <w:rPr>
          <w:rFonts w:eastAsia="Times New Roman"/>
          <w:lang w:eastAsia="en-GB"/>
        </w:rPr>
        <w:t>Understanding and working with partners </w:t>
      </w:r>
    </w:p>
    <w:p w14:paraId="2BC350B6" w14:textId="77777777" w:rsidR="005F0A01" w:rsidRPr="002705AD" w:rsidRDefault="005F0A01" w:rsidP="005F0A01">
      <w:pPr>
        <w:pStyle w:val="ListParagraph"/>
        <w:numPr>
          <w:ilvl w:val="0"/>
          <w:numId w:val="35"/>
        </w:numPr>
        <w:spacing w:after="0" w:line="240" w:lineRule="auto"/>
        <w:textAlignment w:val="baseline"/>
        <w:rPr>
          <w:rFonts w:eastAsia="Times New Roman" w:cs="Arial"/>
          <w:sz w:val="24"/>
          <w:lang w:eastAsia="en-GB"/>
        </w:rPr>
      </w:pPr>
      <w:r w:rsidRPr="002705AD">
        <w:rPr>
          <w:rFonts w:eastAsia="Times New Roman" w:cs="Arial"/>
          <w:sz w:val="24"/>
          <w:lang w:eastAsia="en-GB"/>
        </w:rPr>
        <w:t>7/13 are single, divorced, or widowed women. </w:t>
      </w:r>
    </w:p>
    <w:p w14:paraId="7EFC2490" w14:textId="77777777" w:rsidR="005F0A01" w:rsidRPr="002705AD" w:rsidRDefault="005F0A01" w:rsidP="005F0A01">
      <w:pPr>
        <w:pStyle w:val="ListParagraph"/>
        <w:numPr>
          <w:ilvl w:val="0"/>
          <w:numId w:val="35"/>
        </w:numPr>
        <w:spacing w:after="0" w:line="240" w:lineRule="auto"/>
        <w:textAlignment w:val="baseline"/>
        <w:rPr>
          <w:rFonts w:eastAsia="Times New Roman" w:cs="Arial"/>
          <w:sz w:val="24"/>
          <w:lang w:eastAsia="en-GB"/>
        </w:rPr>
      </w:pPr>
      <w:r w:rsidRPr="002705AD">
        <w:rPr>
          <w:rFonts w:eastAsia="Times New Roman" w:cs="Arial"/>
          <w:sz w:val="24"/>
          <w:lang w:eastAsia="en-GB"/>
        </w:rPr>
        <w:t>3/13 have partners who are supportive of their engagement with Iceni and would be involved in future work. </w:t>
      </w:r>
    </w:p>
    <w:p w14:paraId="2A13AF56" w14:textId="77777777" w:rsidR="005F0A01" w:rsidRPr="002705AD" w:rsidRDefault="005F0A01" w:rsidP="005F0A01">
      <w:pPr>
        <w:pStyle w:val="ListParagraph"/>
        <w:numPr>
          <w:ilvl w:val="0"/>
          <w:numId w:val="35"/>
        </w:numPr>
        <w:spacing w:after="0" w:line="240" w:lineRule="auto"/>
        <w:textAlignment w:val="baseline"/>
        <w:rPr>
          <w:rFonts w:eastAsia="Times New Roman" w:cs="Arial"/>
          <w:sz w:val="24"/>
          <w:lang w:eastAsia="en-GB"/>
        </w:rPr>
      </w:pPr>
      <w:r w:rsidRPr="002705AD">
        <w:rPr>
          <w:rFonts w:eastAsia="Times New Roman" w:cs="Arial"/>
          <w:sz w:val="24"/>
          <w:lang w:eastAsia="en-GB"/>
        </w:rPr>
        <w:t>3/13 have partners who would not engage with Iceni. </w:t>
      </w:r>
    </w:p>
    <w:p w14:paraId="503A3601" w14:textId="77777777" w:rsidR="005F0A01" w:rsidRPr="002705AD" w:rsidRDefault="005F0A01" w:rsidP="005F0A01">
      <w:pPr>
        <w:pStyle w:val="ListParagraph"/>
        <w:numPr>
          <w:ilvl w:val="0"/>
          <w:numId w:val="35"/>
        </w:numPr>
        <w:spacing w:after="0" w:line="240" w:lineRule="auto"/>
        <w:textAlignment w:val="baseline"/>
        <w:rPr>
          <w:rFonts w:eastAsia="Times New Roman" w:cs="Arial"/>
          <w:sz w:val="24"/>
          <w:lang w:eastAsia="en-GB"/>
        </w:rPr>
      </w:pPr>
      <w:r w:rsidRPr="002705AD">
        <w:rPr>
          <w:rFonts w:eastAsia="Times New Roman" w:cs="Arial"/>
          <w:sz w:val="24"/>
          <w:lang w:eastAsia="en-GB"/>
        </w:rPr>
        <w:t>Discussion with Iceni regarding a couple’s programme - only 3/13 would engage, would suggest this is not a viable offer at this time. </w:t>
      </w:r>
    </w:p>
    <w:p w14:paraId="6436B44E" w14:textId="77777777" w:rsidR="005F0A01" w:rsidRDefault="005F0A01" w:rsidP="005F0A01">
      <w:pPr>
        <w:spacing w:after="0" w:line="240" w:lineRule="auto"/>
        <w:ind w:left="1080"/>
        <w:textAlignment w:val="baseline"/>
        <w:rPr>
          <w:rFonts w:eastAsia="Times New Roman" w:cs="Arial"/>
          <w:sz w:val="24"/>
          <w:lang w:eastAsia="en-GB"/>
        </w:rPr>
      </w:pPr>
    </w:p>
    <w:p w14:paraId="3974F6E6" w14:textId="77777777" w:rsidR="005867DB" w:rsidRDefault="005867DB" w:rsidP="005F0A01">
      <w:pPr>
        <w:spacing w:after="0" w:line="240" w:lineRule="auto"/>
        <w:ind w:left="1080"/>
        <w:textAlignment w:val="baseline"/>
        <w:rPr>
          <w:rFonts w:eastAsia="Times New Roman" w:cs="Arial"/>
          <w:sz w:val="24"/>
          <w:lang w:eastAsia="en-GB"/>
        </w:rPr>
      </w:pPr>
    </w:p>
    <w:p w14:paraId="672D2F2F" w14:textId="77777777" w:rsidR="005867DB" w:rsidRPr="00D03288" w:rsidRDefault="005867DB" w:rsidP="005F0A01">
      <w:pPr>
        <w:spacing w:after="0" w:line="240" w:lineRule="auto"/>
        <w:ind w:left="1080"/>
        <w:textAlignment w:val="baseline"/>
        <w:rPr>
          <w:rFonts w:eastAsia="Times New Roman" w:cs="Arial"/>
          <w:sz w:val="24"/>
          <w:lang w:eastAsia="en-GB"/>
        </w:rPr>
      </w:pPr>
    </w:p>
    <w:p w14:paraId="4F33E772" w14:textId="10501485" w:rsidR="005867DB" w:rsidRPr="005867DB" w:rsidRDefault="005F0A01" w:rsidP="005867DB">
      <w:pPr>
        <w:pStyle w:val="Heading1"/>
        <w:rPr>
          <w:rFonts w:eastAsia="Times New Roman"/>
          <w:lang w:eastAsia="en-GB"/>
        </w:rPr>
      </w:pPr>
      <w:r w:rsidRPr="00C30A74">
        <w:rPr>
          <w:lang w:eastAsia="en-GB"/>
        </w:rPr>
        <w:t>POTENTIAL IMPACT OF ICENI</w:t>
      </w:r>
    </w:p>
    <w:p w14:paraId="77732D72" w14:textId="77777777" w:rsidR="005F0A01" w:rsidRPr="00C30A74" w:rsidRDefault="005F0A01" w:rsidP="00D42F4B">
      <w:pPr>
        <w:pStyle w:val="Heading4"/>
        <w:rPr>
          <w:rFonts w:eastAsia="Times New Roman"/>
          <w:lang w:eastAsia="en-GB"/>
        </w:rPr>
      </w:pPr>
      <w:r w:rsidRPr="00C30A74">
        <w:rPr>
          <w:rFonts w:eastAsia="Times New Roman"/>
          <w:lang w:eastAsia="en-GB"/>
        </w:rPr>
        <w:t xml:space="preserve"> Moving toward abstinence</w:t>
      </w:r>
    </w:p>
    <w:p w14:paraId="4E6A9114" w14:textId="0EF28F2C" w:rsidR="005F0A01" w:rsidRPr="005867DB" w:rsidRDefault="005F0A01" w:rsidP="005867DB">
      <w:pPr>
        <w:spacing w:before="100" w:beforeAutospacing="1" w:after="100" w:afterAutospacing="1" w:line="240" w:lineRule="auto"/>
        <w:outlineLvl w:val="2"/>
        <w:rPr>
          <w:rFonts w:eastAsia="Times New Roman" w:cs="Arial"/>
          <w:i/>
          <w:iCs/>
          <w:sz w:val="24"/>
          <w:lang w:eastAsia="en-GB"/>
        </w:rPr>
      </w:pPr>
      <w:r w:rsidRPr="00C30A74">
        <w:rPr>
          <w:rFonts w:eastAsia="Times New Roman" w:cs="Arial"/>
          <w:i/>
          <w:iCs/>
          <w:sz w:val="24"/>
          <w:lang w:eastAsia="en-GB"/>
        </w:rPr>
        <w:t>Participant 5:   "No alcohol for 7 months. I feel I have grown as a person, the groups I have attended / am attending have been a key element of this change in me. It has given me the confidence to put myself out there in the world again"</w:t>
      </w:r>
    </w:p>
    <w:p w14:paraId="694C946A" w14:textId="77777777" w:rsidR="005F0A01" w:rsidRPr="00C30A74" w:rsidRDefault="005F0A01" w:rsidP="00D42F4B">
      <w:pPr>
        <w:pStyle w:val="Heading4"/>
        <w:rPr>
          <w:rFonts w:eastAsia="Times New Roman"/>
          <w:lang w:eastAsia="en-GB"/>
        </w:rPr>
      </w:pPr>
      <w:r w:rsidRPr="00C30A74">
        <w:rPr>
          <w:rFonts w:eastAsia="Times New Roman"/>
          <w:lang w:eastAsia="en-GB"/>
        </w:rPr>
        <w:t>Reduced Self-Reported Substance Misuse</w:t>
      </w:r>
    </w:p>
    <w:p w14:paraId="39E692C8" w14:textId="02695FFF" w:rsidR="005F0A01" w:rsidRPr="00C30A74" w:rsidRDefault="005F0A01" w:rsidP="005F0A01">
      <w:pPr>
        <w:spacing w:before="100" w:beforeAutospacing="1" w:after="100" w:afterAutospacing="1" w:line="240" w:lineRule="auto"/>
        <w:outlineLvl w:val="2"/>
        <w:rPr>
          <w:rFonts w:eastAsia="Times New Roman" w:cs="Arial"/>
          <w:i/>
          <w:iCs/>
          <w:sz w:val="24"/>
          <w:lang w:eastAsia="en-GB"/>
        </w:rPr>
      </w:pPr>
      <w:r w:rsidRPr="00C30A74">
        <w:rPr>
          <w:rFonts w:eastAsia="Times New Roman" w:cs="Arial"/>
          <w:i/>
          <w:iCs/>
          <w:sz w:val="24"/>
          <w:lang w:eastAsia="en-GB"/>
        </w:rPr>
        <w:t>"No substance misuse (cocaine)"; "I have stopped smoking weed</w:t>
      </w:r>
      <w:proofErr w:type="gramStart"/>
      <w:r w:rsidRPr="00C30A74">
        <w:rPr>
          <w:rFonts w:eastAsia="Times New Roman" w:cs="Arial"/>
          <w:i/>
          <w:iCs/>
          <w:sz w:val="24"/>
          <w:lang w:eastAsia="en-GB"/>
        </w:rPr>
        <w:t>";  "</w:t>
      </w:r>
      <w:proofErr w:type="gramEnd"/>
      <w:r w:rsidRPr="00C30A74">
        <w:rPr>
          <w:rFonts w:eastAsia="Times New Roman" w:cs="Arial"/>
          <w:i/>
          <w:iCs/>
          <w:sz w:val="24"/>
          <w:lang w:eastAsia="en-GB"/>
        </w:rPr>
        <w:t>I have managed to stop using prescribed medication"</w:t>
      </w:r>
    </w:p>
    <w:p w14:paraId="5D99C830" w14:textId="77777777" w:rsidR="005F0A01" w:rsidRPr="00C30A74" w:rsidRDefault="005F0A01" w:rsidP="00D42F4B">
      <w:pPr>
        <w:pStyle w:val="Heading4"/>
        <w:rPr>
          <w:rFonts w:eastAsia="Times New Roman"/>
          <w:lang w:eastAsia="en-GB"/>
        </w:rPr>
      </w:pPr>
      <w:r w:rsidRPr="00C30A74">
        <w:rPr>
          <w:rFonts w:eastAsia="Times New Roman"/>
          <w:lang w:eastAsia="en-GB"/>
        </w:rPr>
        <w:t xml:space="preserve">Increased Confidence and Self-Efficacy   </w:t>
      </w:r>
    </w:p>
    <w:p w14:paraId="6FA1C8DA" w14:textId="77777777" w:rsidR="005F0A01" w:rsidRPr="00C30A74" w:rsidRDefault="005F0A01" w:rsidP="005F0A01">
      <w:pPr>
        <w:spacing w:before="100" w:beforeAutospacing="1" w:after="100" w:afterAutospacing="1" w:line="240" w:lineRule="auto"/>
        <w:outlineLvl w:val="2"/>
        <w:rPr>
          <w:rFonts w:eastAsia="Times New Roman" w:cs="Arial"/>
          <w:sz w:val="24"/>
          <w:lang w:eastAsia="en-GB"/>
        </w:rPr>
      </w:pPr>
      <w:r w:rsidRPr="00C30A74">
        <w:rPr>
          <w:rFonts w:eastAsia="Times New Roman" w:cs="Arial"/>
          <w:i/>
          <w:iCs/>
          <w:sz w:val="24"/>
          <w:lang w:eastAsia="en-GB"/>
        </w:rPr>
        <w:t>"Has given me enormous amounts of confidence to stay sober, to change my outlook on life"</w:t>
      </w:r>
    </w:p>
    <w:p w14:paraId="2CA35738" w14:textId="77777777" w:rsidR="005F0A01" w:rsidRPr="00C30A74" w:rsidRDefault="005F0A01" w:rsidP="005F0A01">
      <w:pPr>
        <w:spacing w:before="100" w:beforeAutospacing="1" w:after="100" w:afterAutospacing="1" w:line="240" w:lineRule="auto"/>
        <w:outlineLvl w:val="2"/>
        <w:rPr>
          <w:rFonts w:eastAsia="Times New Roman" w:cs="Arial"/>
          <w:i/>
          <w:iCs/>
          <w:sz w:val="24"/>
          <w:lang w:eastAsia="en-GB"/>
        </w:rPr>
      </w:pPr>
      <w:r w:rsidRPr="00C30A74">
        <w:rPr>
          <w:rFonts w:eastAsia="Times New Roman" w:cs="Arial"/>
          <w:i/>
          <w:iCs/>
          <w:sz w:val="24"/>
          <w:lang w:eastAsia="en-GB"/>
        </w:rPr>
        <w:t>"I'm more confident, I've got my smile and laugh back"</w:t>
      </w:r>
    </w:p>
    <w:p w14:paraId="1155DB49" w14:textId="77777777" w:rsidR="005F0A01" w:rsidRPr="00C30A74" w:rsidRDefault="005F0A01" w:rsidP="00D42F4B">
      <w:pPr>
        <w:pStyle w:val="Heading4"/>
        <w:rPr>
          <w:rFonts w:eastAsia="Times New Roman"/>
          <w:lang w:eastAsia="en-GB"/>
        </w:rPr>
      </w:pPr>
      <w:r w:rsidRPr="00C30A74">
        <w:rPr>
          <w:rFonts w:eastAsia="Times New Roman"/>
          <w:lang w:eastAsia="en-GB"/>
        </w:rPr>
        <w:lastRenderedPageBreak/>
        <w:t>Feelings of Empowerment</w:t>
      </w:r>
    </w:p>
    <w:p w14:paraId="25CA2E20" w14:textId="77777777" w:rsidR="005F0A01" w:rsidRPr="00C30A74" w:rsidRDefault="005F0A01" w:rsidP="005F0A01">
      <w:pPr>
        <w:spacing w:before="100" w:beforeAutospacing="1" w:after="100" w:afterAutospacing="1" w:line="240" w:lineRule="auto"/>
        <w:outlineLvl w:val="2"/>
        <w:rPr>
          <w:rFonts w:eastAsia="Times New Roman" w:cs="Arial"/>
          <w:sz w:val="24"/>
          <w:lang w:eastAsia="en-GB"/>
        </w:rPr>
      </w:pPr>
      <w:r w:rsidRPr="00C30A74">
        <w:rPr>
          <w:rFonts w:eastAsia="Times New Roman" w:cs="Arial"/>
          <w:i/>
          <w:iCs/>
          <w:sz w:val="24"/>
          <w:lang w:eastAsia="en-GB"/>
        </w:rPr>
        <w:t xml:space="preserve">"I have control of my life now" </w:t>
      </w:r>
    </w:p>
    <w:p w14:paraId="58585AB7" w14:textId="77777777" w:rsidR="005F0A01" w:rsidRPr="00C30A74" w:rsidRDefault="005F0A01" w:rsidP="005F0A01">
      <w:pPr>
        <w:spacing w:before="100" w:beforeAutospacing="1" w:after="100" w:afterAutospacing="1" w:line="240" w:lineRule="auto"/>
        <w:outlineLvl w:val="2"/>
        <w:rPr>
          <w:rFonts w:eastAsia="Times New Roman" w:cs="Arial"/>
          <w:sz w:val="24"/>
          <w:lang w:eastAsia="en-GB"/>
        </w:rPr>
      </w:pPr>
      <w:r w:rsidRPr="00C30A74">
        <w:rPr>
          <w:rFonts w:eastAsia="Times New Roman" w:cs="Arial"/>
          <w:i/>
          <w:iCs/>
          <w:sz w:val="24"/>
          <w:lang w:eastAsia="en-GB"/>
        </w:rPr>
        <w:t>"I'm more confident and have been able to apply for volunteer opportunities after not having worked for many years"</w:t>
      </w:r>
    </w:p>
    <w:p w14:paraId="509CF732" w14:textId="77777777" w:rsidR="005F0A01" w:rsidRPr="00C30A74" w:rsidRDefault="005F0A01" w:rsidP="00D42F4B">
      <w:pPr>
        <w:pStyle w:val="Heading4"/>
        <w:rPr>
          <w:rFonts w:eastAsia="Times New Roman"/>
          <w:lang w:eastAsia="en-GB"/>
        </w:rPr>
      </w:pPr>
      <w:r w:rsidRPr="00C30A74">
        <w:rPr>
          <w:rFonts w:eastAsia="Times New Roman"/>
          <w:lang w:eastAsia="en-GB"/>
        </w:rPr>
        <w:t>Relational Support and Family Impact</w:t>
      </w:r>
    </w:p>
    <w:p w14:paraId="30C41567"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Participants emphasised feeling “heard and seen,” with several reporting improved parenting capacity and emotional stability.</w:t>
      </w:r>
    </w:p>
    <w:p w14:paraId="6D75DAE5"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i/>
          <w:iCs/>
          <w:sz w:val="24"/>
          <w:lang w:eastAsia="en-GB"/>
        </w:rPr>
        <w:t>"</w:t>
      </w:r>
      <w:proofErr w:type="gramStart"/>
      <w:r w:rsidRPr="00C30A74">
        <w:rPr>
          <w:rFonts w:eastAsia="Times New Roman" w:cs="Arial"/>
          <w:i/>
          <w:iCs/>
          <w:sz w:val="24"/>
          <w:lang w:eastAsia="en-GB"/>
        </w:rPr>
        <w:t>Actually</w:t>
      </w:r>
      <w:proofErr w:type="gramEnd"/>
      <w:r w:rsidRPr="00C30A74">
        <w:rPr>
          <w:rFonts w:eastAsia="Times New Roman" w:cs="Arial"/>
          <w:i/>
          <w:iCs/>
          <w:sz w:val="24"/>
          <w:lang w:eastAsia="en-GB"/>
        </w:rPr>
        <w:t xml:space="preserve"> feeling supported, no want to use cocaine"</w:t>
      </w:r>
    </w:p>
    <w:p w14:paraId="5D5B7229"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i/>
          <w:iCs/>
          <w:sz w:val="24"/>
          <w:lang w:eastAsia="en-GB"/>
        </w:rPr>
        <w:t>" If I didn't have this amazing support I could [have] easily taken my own life this year"</w:t>
      </w:r>
    </w:p>
    <w:p w14:paraId="7F9EFE7E" w14:textId="77777777" w:rsidR="005867DB"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i/>
          <w:iCs/>
          <w:sz w:val="24"/>
          <w:lang w:eastAsia="en-GB"/>
        </w:rPr>
        <w:t>"I feel heard and seen. They listen."</w:t>
      </w:r>
    </w:p>
    <w:p w14:paraId="20CB0532" w14:textId="5419DF79" w:rsidR="005F0A01" w:rsidRPr="005867DB"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i/>
          <w:iCs/>
          <w:sz w:val="24"/>
          <w:lang w:eastAsia="en-GB"/>
        </w:rPr>
        <w:t>"Controlling my alcohol use. Made a new friend from women's group last week - we are good energy together. I am happy!"</w:t>
      </w:r>
    </w:p>
    <w:p w14:paraId="27930FD4" w14:textId="77777777" w:rsidR="005F0A01" w:rsidRPr="00C30A74" w:rsidRDefault="005F0A01" w:rsidP="00D42F4B">
      <w:pPr>
        <w:pStyle w:val="Heading4"/>
        <w:rPr>
          <w:rFonts w:eastAsia="Times New Roman"/>
          <w:lang w:eastAsia="en-GB"/>
        </w:rPr>
      </w:pPr>
      <w:r w:rsidRPr="00C30A74">
        <w:rPr>
          <w:rFonts w:eastAsia="Times New Roman"/>
          <w:lang w:eastAsia="en-GB"/>
        </w:rPr>
        <w:t>Positive Impact</w:t>
      </w:r>
      <w:r w:rsidRPr="00C30A74">
        <w:rPr>
          <w:rFonts w:eastAsia="Times New Roman"/>
          <w:i/>
          <w:lang w:eastAsia="en-GB"/>
        </w:rPr>
        <w:t xml:space="preserve"> </w:t>
      </w:r>
      <w:r w:rsidRPr="00C30A74">
        <w:rPr>
          <w:rFonts w:eastAsia="Times New Roman"/>
          <w:lang w:eastAsia="en-GB"/>
        </w:rPr>
        <w:t>on Families</w:t>
      </w:r>
    </w:p>
    <w:p w14:paraId="4FD3087D"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i/>
          <w:iCs/>
          <w:sz w:val="24"/>
          <w:lang w:eastAsia="en-GB"/>
        </w:rPr>
        <w:t>"I can approach the world as an adult I have learnt coping strategies I wasn't raised with and can now apply these to my parenting.</w:t>
      </w:r>
    </w:p>
    <w:p w14:paraId="6DF98065" w14:textId="77777777" w:rsidR="005F0A01" w:rsidRDefault="005F0A01" w:rsidP="005F0A01">
      <w:pPr>
        <w:spacing w:before="100" w:beforeAutospacing="1" w:after="100" w:afterAutospacing="1" w:line="240" w:lineRule="auto"/>
        <w:rPr>
          <w:rFonts w:eastAsia="Times New Roman" w:cs="Arial"/>
          <w:i/>
          <w:iCs/>
          <w:sz w:val="24"/>
          <w:lang w:eastAsia="en-GB"/>
        </w:rPr>
      </w:pPr>
      <w:r w:rsidRPr="00C30A74">
        <w:rPr>
          <w:rFonts w:eastAsia="Times New Roman" w:cs="Arial"/>
          <w:i/>
          <w:iCs/>
          <w:sz w:val="24"/>
          <w:lang w:eastAsia="en-GB"/>
        </w:rPr>
        <w:t xml:space="preserve">"Before I came to </w:t>
      </w:r>
      <w:proofErr w:type="gramStart"/>
      <w:r w:rsidRPr="00C30A74">
        <w:rPr>
          <w:rFonts w:eastAsia="Times New Roman" w:cs="Arial"/>
          <w:i/>
          <w:iCs/>
          <w:sz w:val="24"/>
          <w:lang w:eastAsia="en-GB"/>
        </w:rPr>
        <w:t>Iceni</w:t>
      </w:r>
      <w:proofErr w:type="gramEnd"/>
      <w:r w:rsidRPr="00C30A74">
        <w:rPr>
          <w:rFonts w:eastAsia="Times New Roman" w:cs="Arial"/>
          <w:i/>
          <w:iCs/>
          <w:sz w:val="24"/>
          <w:lang w:eastAsia="en-GB"/>
        </w:rPr>
        <w:t xml:space="preserve"> I had a problem with drugs and alcohol. My ex had strangled me, police arrested me and social removed my kids from me for 6 months. ICENI SAVED ME. I can honestly say they built me up."</w:t>
      </w:r>
    </w:p>
    <w:p w14:paraId="26533CA5" w14:textId="77777777" w:rsidR="005867DB" w:rsidRPr="00C30A74" w:rsidRDefault="005867DB" w:rsidP="005F0A01">
      <w:pPr>
        <w:spacing w:before="100" w:beforeAutospacing="1" w:after="100" w:afterAutospacing="1" w:line="240" w:lineRule="auto"/>
        <w:rPr>
          <w:rFonts w:eastAsia="Times New Roman" w:cs="Arial"/>
          <w:sz w:val="24"/>
          <w:lang w:eastAsia="en-GB"/>
        </w:rPr>
      </w:pPr>
    </w:p>
    <w:p w14:paraId="2A7D8389" w14:textId="77777777" w:rsidR="005F0A01" w:rsidRPr="00C30A74" w:rsidRDefault="005F0A01" w:rsidP="00D42F4B">
      <w:pPr>
        <w:pStyle w:val="Heading1"/>
        <w:rPr>
          <w:lang w:eastAsia="en-GB"/>
        </w:rPr>
      </w:pPr>
      <w:r w:rsidRPr="00C30A74">
        <w:rPr>
          <w:lang w:eastAsia="en-GB"/>
        </w:rPr>
        <w:t>Conclusions</w:t>
      </w:r>
    </w:p>
    <w:p w14:paraId="2C2BD65E"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The findings</w:t>
      </w:r>
      <w:r>
        <w:rPr>
          <w:rFonts w:eastAsia="Times New Roman" w:cs="Arial"/>
          <w:sz w:val="24"/>
          <w:lang w:eastAsia="en-GB"/>
        </w:rPr>
        <w:t xml:space="preserve"> shown here</w:t>
      </w:r>
      <w:r w:rsidRPr="00C30A74">
        <w:rPr>
          <w:rFonts w:eastAsia="Times New Roman" w:cs="Arial"/>
          <w:sz w:val="24"/>
          <w:lang w:eastAsia="en-GB"/>
        </w:rPr>
        <w:t xml:space="preserve"> highlight the distinct value of a women</w:t>
      </w:r>
      <w:r w:rsidRPr="00C30A74">
        <w:rPr>
          <w:rFonts w:eastAsia="Times New Roman" w:cs="Arial"/>
          <w:sz w:val="24"/>
          <w:lang w:eastAsia="en-GB"/>
        </w:rPr>
        <w:noBreakHyphen/>
        <w:t>only support model in addressing substance misuse. Creating an emotionally safe, female</w:t>
      </w:r>
      <w:r w:rsidRPr="00C30A74">
        <w:rPr>
          <w:rFonts w:eastAsia="Times New Roman" w:cs="Arial"/>
          <w:sz w:val="24"/>
          <w:lang w:eastAsia="en-GB"/>
        </w:rPr>
        <w:noBreakHyphen/>
        <w:t>centred environment is particularly important for women who have experienced trauma or difficult relationships with men, enabling them to engage more openly and confidently in their recovery. The evidence also reinforces that women’s substance use is deeply shaped by relational and social contexts, which can heighten vulnerability to relapse and compound feelings of diminished self</w:t>
      </w:r>
      <w:r w:rsidRPr="00C30A74">
        <w:rPr>
          <w:rFonts w:eastAsia="Times New Roman" w:cs="Arial"/>
          <w:sz w:val="24"/>
          <w:lang w:eastAsia="en-GB"/>
        </w:rPr>
        <w:noBreakHyphen/>
        <w:t>esteem and hopelessness.</w:t>
      </w:r>
    </w:p>
    <w:p w14:paraId="28CBA573" w14:textId="77777777" w:rsidR="005F0A01"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A holistic, non</w:t>
      </w:r>
      <w:r w:rsidRPr="00C30A74">
        <w:rPr>
          <w:rFonts w:eastAsia="Times New Roman" w:cs="Arial"/>
          <w:sz w:val="24"/>
          <w:lang w:eastAsia="en-GB"/>
        </w:rPr>
        <w:noBreakHyphen/>
        <w:t xml:space="preserve">clinical approach appears especially effective in rebuilding confidence and fostering progress toward </w:t>
      </w:r>
      <w:r>
        <w:rPr>
          <w:rFonts w:eastAsia="Times New Roman" w:cs="Arial"/>
          <w:sz w:val="24"/>
          <w:lang w:eastAsia="en-GB"/>
        </w:rPr>
        <w:t>abstinence</w:t>
      </w:r>
      <w:r w:rsidRPr="00C30A74">
        <w:rPr>
          <w:rFonts w:eastAsia="Times New Roman" w:cs="Arial"/>
          <w:sz w:val="24"/>
          <w:lang w:eastAsia="en-GB"/>
        </w:rPr>
        <w:t>. Women frequently travel significant distances to access this kind of tailored support, underscoring both the scarcity of appropriate services and the value they place on programmes that understand their needs. Overall, the programme strengthens women’s sense of self, equips them with practical tools to address substance misuse, and offers a pathway toward renewed stability and hope.</w:t>
      </w:r>
    </w:p>
    <w:p w14:paraId="729F0EE1" w14:textId="77777777" w:rsidR="0055011B" w:rsidRDefault="0055011B" w:rsidP="005F0A01">
      <w:pPr>
        <w:spacing w:before="100" w:beforeAutospacing="1" w:after="100" w:afterAutospacing="1" w:line="240" w:lineRule="auto"/>
        <w:rPr>
          <w:rFonts w:eastAsia="Times New Roman" w:cs="Arial"/>
          <w:sz w:val="24"/>
          <w:lang w:eastAsia="en-GB"/>
        </w:rPr>
      </w:pPr>
    </w:p>
    <w:p w14:paraId="2796E354" w14:textId="77777777" w:rsidR="005F0A01" w:rsidRPr="00D03288" w:rsidRDefault="005F0A01" w:rsidP="005F0A01">
      <w:pPr>
        <w:spacing w:before="100" w:beforeAutospacing="1" w:after="100" w:afterAutospacing="1" w:line="240" w:lineRule="auto"/>
        <w:rPr>
          <w:rFonts w:eastAsia="Times New Roman" w:cs="Arial"/>
          <w:sz w:val="24"/>
          <w:lang w:eastAsia="en-GB"/>
        </w:rPr>
      </w:pPr>
      <w:r>
        <w:rPr>
          <w:rFonts w:eastAsia="Times New Roman" w:cs="Arial"/>
          <w:sz w:val="24"/>
          <w:lang w:eastAsia="en-GB"/>
        </w:rPr>
        <w:lastRenderedPageBreak/>
        <w:t>Our conclusions are:</w:t>
      </w:r>
    </w:p>
    <w:p w14:paraId="629BC9FB" w14:textId="77777777" w:rsidR="005F0A01" w:rsidRPr="00C30A74" w:rsidRDefault="005F0A01" w:rsidP="005F0A01">
      <w:pPr>
        <w:numPr>
          <w:ilvl w:val="0"/>
          <w:numId w:val="21"/>
        </w:num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The women</w:t>
      </w:r>
      <w:r w:rsidRPr="00C30A74">
        <w:rPr>
          <w:rFonts w:eastAsia="Times New Roman" w:cs="Arial"/>
          <w:sz w:val="24"/>
          <w:lang w:eastAsia="en-GB"/>
        </w:rPr>
        <w:noBreakHyphen/>
        <w:t>only model provides an emotionally safe environment for women with histories of trauma or negative male relationships.</w:t>
      </w:r>
    </w:p>
    <w:p w14:paraId="0DA0926E" w14:textId="77777777" w:rsidR="005F0A01" w:rsidRPr="00C30A74" w:rsidRDefault="005F0A01" w:rsidP="005F0A01">
      <w:pPr>
        <w:numPr>
          <w:ilvl w:val="0"/>
          <w:numId w:val="21"/>
        </w:num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Relational and social contexts significantly influence substance use and relapse risk.</w:t>
      </w:r>
    </w:p>
    <w:p w14:paraId="641E3D2E" w14:textId="77777777" w:rsidR="005F0A01" w:rsidRPr="00C30A74" w:rsidRDefault="005F0A01" w:rsidP="005F0A01">
      <w:pPr>
        <w:numPr>
          <w:ilvl w:val="0"/>
          <w:numId w:val="21"/>
        </w:num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Many women experience profound loss of self</w:t>
      </w:r>
      <w:r w:rsidRPr="00C30A74">
        <w:rPr>
          <w:rFonts w:eastAsia="Times New Roman" w:cs="Arial"/>
          <w:sz w:val="24"/>
          <w:lang w:eastAsia="en-GB"/>
        </w:rPr>
        <w:noBreakHyphen/>
        <w:t>esteem and hope due to substance misuse.</w:t>
      </w:r>
    </w:p>
    <w:p w14:paraId="771E08E4" w14:textId="77777777" w:rsidR="005F0A01" w:rsidRPr="00C30A74" w:rsidRDefault="005F0A01" w:rsidP="005F0A01">
      <w:pPr>
        <w:numPr>
          <w:ilvl w:val="0"/>
          <w:numId w:val="21"/>
        </w:num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A holistic, non</w:t>
      </w:r>
      <w:r w:rsidRPr="00C30A74">
        <w:rPr>
          <w:rFonts w:eastAsia="Times New Roman" w:cs="Arial"/>
          <w:sz w:val="24"/>
          <w:lang w:eastAsia="en-GB"/>
        </w:rPr>
        <w:noBreakHyphen/>
        <w:t>clinical approach appears to support confidence and movement toward sobriety.</w:t>
      </w:r>
    </w:p>
    <w:p w14:paraId="56480458" w14:textId="77777777" w:rsidR="005F0A01" w:rsidRPr="00C30A74" w:rsidRDefault="005F0A01" w:rsidP="005F0A01">
      <w:pPr>
        <w:numPr>
          <w:ilvl w:val="0"/>
          <w:numId w:val="21"/>
        </w:num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Women often travel considerable distances to access appropriate support.</w:t>
      </w:r>
    </w:p>
    <w:p w14:paraId="23DB8501" w14:textId="77777777" w:rsidR="005F0A01" w:rsidRDefault="005F0A01" w:rsidP="005F0A01">
      <w:pPr>
        <w:numPr>
          <w:ilvl w:val="0"/>
          <w:numId w:val="21"/>
        </w:numPr>
        <w:spacing w:before="100" w:beforeAutospacing="1" w:after="100" w:afterAutospacing="1" w:line="240" w:lineRule="auto"/>
        <w:rPr>
          <w:rFonts w:eastAsia="Times New Roman" w:cs="Arial"/>
          <w:sz w:val="24"/>
          <w:lang w:eastAsia="en-GB"/>
        </w:rPr>
      </w:pPr>
      <w:r>
        <w:rPr>
          <w:rFonts w:eastAsia="Times New Roman" w:cs="Arial"/>
          <w:sz w:val="24"/>
          <w:lang w:eastAsia="en-GB"/>
        </w:rPr>
        <w:t>A wellbeing</w:t>
      </w:r>
      <w:r w:rsidRPr="00C30A74">
        <w:rPr>
          <w:rFonts w:eastAsia="Times New Roman" w:cs="Arial"/>
          <w:sz w:val="24"/>
          <w:lang w:eastAsia="en-GB"/>
        </w:rPr>
        <w:t xml:space="preserve"> programme enhances self</w:t>
      </w:r>
      <w:r w:rsidRPr="00C30A74">
        <w:rPr>
          <w:rFonts w:eastAsia="Times New Roman" w:cs="Arial"/>
          <w:sz w:val="24"/>
          <w:lang w:eastAsia="en-GB"/>
        </w:rPr>
        <w:noBreakHyphen/>
        <w:t>confidence and equips women with tools to address substance misuse.</w:t>
      </w:r>
    </w:p>
    <w:p w14:paraId="6092BD27" w14:textId="6289B8E0" w:rsidR="003C1E30" w:rsidRDefault="003C1E30" w:rsidP="0055011B">
      <w:pPr>
        <w:spacing w:after="0" w:line="240" w:lineRule="auto"/>
        <w:rPr>
          <w:rFonts w:eastAsia="Times New Roman" w:cs="Arial"/>
          <w:sz w:val="24"/>
          <w:lang w:eastAsia="en-GB"/>
        </w:rPr>
      </w:pPr>
    </w:p>
    <w:p w14:paraId="3237C1DE" w14:textId="77777777" w:rsidR="0055011B" w:rsidRPr="00C30A74" w:rsidRDefault="0055011B" w:rsidP="0055011B">
      <w:pPr>
        <w:spacing w:after="0" w:line="240" w:lineRule="auto"/>
        <w:rPr>
          <w:rFonts w:eastAsia="Times New Roman" w:cs="Arial"/>
          <w:sz w:val="24"/>
          <w:lang w:eastAsia="en-GB"/>
        </w:rPr>
      </w:pPr>
    </w:p>
    <w:p w14:paraId="4BE4DCE8" w14:textId="77777777" w:rsidR="005F0A01" w:rsidRPr="00C30A74" w:rsidRDefault="005F0A01" w:rsidP="00D42F4B">
      <w:pPr>
        <w:pStyle w:val="Heading1"/>
        <w:rPr>
          <w:lang w:eastAsia="en-GB"/>
        </w:rPr>
      </w:pPr>
      <w:r w:rsidRPr="00C30A74">
        <w:rPr>
          <w:lang w:eastAsia="en-GB"/>
        </w:rPr>
        <w:t>Recommendations</w:t>
      </w:r>
    </w:p>
    <w:p w14:paraId="25FB7C1C" w14:textId="77777777" w:rsidR="005F0A01"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The research team recommend extending the wellbeing programme, with particular attention to women experiencing domestic abuse or for those with ongoing safety concerns, to ensure they receive the specialised support they need. We also suggest continuing the delivery of self</w:t>
      </w:r>
      <w:r w:rsidRPr="00C30A74">
        <w:rPr>
          <w:rFonts w:eastAsia="Times New Roman" w:cs="Arial"/>
          <w:sz w:val="24"/>
          <w:lang w:eastAsia="en-GB"/>
        </w:rPr>
        <w:noBreakHyphen/>
        <w:t>confidence sessions, supported by robust pre</w:t>
      </w:r>
      <w:r w:rsidRPr="00C30A74">
        <w:rPr>
          <w:rFonts w:eastAsia="Times New Roman" w:cs="Arial"/>
          <w:sz w:val="24"/>
          <w:lang w:eastAsia="en-GB"/>
        </w:rPr>
        <w:noBreakHyphen/>
        <w:t xml:space="preserve"> and post</w:t>
      </w:r>
      <w:r w:rsidRPr="00C30A74">
        <w:rPr>
          <w:rFonts w:eastAsia="Times New Roman" w:cs="Arial"/>
          <w:sz w:val="24"/>
          <w:lang w:eastAsia="en-GB"/>
        </w:rPr>
        <w:noBreakHyphen/>
        <w:t>programme data collection to strengthen evidence of impact. To help women sustain progress toward abstinence, we highlight the importance of providing ongoing support beyond the project’s formal end. We would recommend a comprehensive research evaluation to assess long</w:t>
      </w:r>
      <w:r w:rsidRPr="00C30A74">
        <w:rPr>
          <w:rFonts w:eastAsia="Times New Roman" w:cs="Arial"/>
          <w:sz w:val="24"/>
          <w:lang w:eastAsia="en-GB"/>
        </w:rPr>
        <w:noBreakHyphen/>
        <w:t>term outcomes and overall programme effectiveness, ensuring future development is informed by reliable evidence.</w:t>
      </w:r>
    </w:p>
    <w:p w14:paraId="3BD5111E" w14:textId="77777777" w:rsidR="005F0A01" w:rsidRPr="00C30A74" w:rsidRDefault="005F0A01" w:rsidP="005F0A01">
      <w:pPr>
        <w:spacing w:before="100" w:beforeAutospacing="1" w:after="100" w:afterAutospacing="1" w:line="240" w:lineRule="auto"/>
        <w:rPr>
          <w:rFonts w:eastAsia="Times New Roman" w:cs="Arial"/>
          <w:sz w:val="24"/>
          <w:lang w:eastAsia="en-GB"/>
        </w:rPr>
      </w:pPr>
      <w:r>
        <w:rPr>
          <w:rFonts w:eastAsia="Times New Roman" w:cs="Arial"/>
          <w:sz w:val="24"/>
          <w:lang w:eastAsia="en-GB"/>
        </w:rPr>
        <w:t>Our recommendations are:</w:t>
      </w:r>
    </w:p>
    <w:p w14:paraId="77FE88A8" w14:textId="77777777" w:rsidR="005F0A01" w:rsidRPr="00D03288" w:rsidRDefault="005F0A01" w:rsidP="005F0A01">
      <w:pPr>
        <w:pStyle w:val="ListParagraph"/>
        <w:numPr>
          <w:ilvl w:val="0"/>
          <w:numId w:val="27"/>
        </w:numPr>
        <w:spacing w:before="100" w:beforeAutospacing="1" w:after="100" w:afterAutospacing="1" w:line="240" w:lineRule="auto"/>
        <w:rPr>
          <w:rFonts w:eastAsia="Times New Roman" w:cs="Arial"/>
          <w:sz w:val="24"/>
          <w:lang w:eastAsia="en-GB"/>
        </w:rPr>
      </w:pPr>
      <w:r w:rsidRPr="00D03288">
        <w:rPr>
          <w:rFonts w:eastAsia="Times New Roman" w:cs="Arial"/>
          <w:b/>
          <w:bCs/>
          <w:sz w:val="24"/>
          <w:lang w:eastAsia="en-GB"/>
        </w:rPr>
        <w:t>Expand access to women</w:t>
      </w:r>
      <w:r w:rsidRPr="00D03288">
        <w:rPr>
          <w:rFonts w:eastAsia="Times New Roman" w:cs="Arial"/>
          <w:b/>
          <w:bCs/>
          <w:sz w:val="24"/>
          <w:lang w:eastAsia="en-GB"/>
        </w:rPr>
        <w:noBreakHyphen/>
        <w:t>only services</w:t>
      </w:r>
      <w:r w:rsidRPr="00D03288">
        <w:rPr>
          <w:rFonts w:eastAsia="Times New Roman" w:cs="Arial"/>
          <w:sz w:val="24"/>
          <w:lang w:eastAsia="en-GB"/>
        </w:rPr>
        <w:t xml:space="preserve"> to ensure more women can benefit from emotionally safe, trauma</w:t>
      </w:r>
      <w:r w:rsidRPr="00D03288">
        <w:rPr>
          <w:rFonts w:eastAsia="Times New Roman" w:cs="Arial"/>
          <w:sz w:val="24"/>
          <w:lang w:eastAsia="en-GB"/>
        </w:rPr>
        <w:noBreakHyphen/>
        <w:t>informed environments without needing to travel long distances.</w:t>
      </w:r>
    </w:p>
    <w:p w14:paraId="7ACD9049" w14:textId="77777777" w:rsidR="005F0A01" w:rsidRPr="00D03288" w:rsidRDefault="005F0A01" w:rsidP="005F0A01">
      <w:pPr>
        <w:pStyle w:val="ListParagraph"/>
        <w:numPr>
          <w:ilvl w:val="0"/>
          <w:numId w:val="27"/>
        </w:numPr>
        <w:spacing w:before="100" w:beforeAutospacing="1" w:after="100" w:afterAutospacing="1" w:line="240" w:lineRule="auto"/>
        <w:rPr>
          <w:rFonts w:eastAsia="Times New Roman" w:cs="Arial"/>
          <w:sz w:val="24"/>
          <w:lang w:eastAsia="en-GB"/>
        </w:rPr>
      </w:pPr>
      <w:r w:rsidRPr="00D03288">
        <w:rPr>
          <w:rFonts w:eastAsia="Times New Roman" w:cs="Arial"/>
          <w:b/>
          <w:bCs/>
          <w:sz w:val="24"/>
          <w:lang w:eastAsia="en-GB"/>
        </w:rPr>
        <w:t>Strengthen relational and social support interventions</w:t>
      </w:r>
      <w:r w:rsidRPr="00D03288">
        <w:rPr>
          <w:rFonts w:eastAsia="Times New Roman" w:cs="Arial"/>
          <w:sz w:val="24"/>
          <w:lang w:eastAsia="en-GB"/>
        </w:rPr>
        <w:t>, recognising the significant influence of relationships, family dynamics, and social contexts on women’s substance use and relapse risk.</w:t>
      </w:r>
    </w:p>
    <w:p w14:paraId="3B253914" w14:textId="77777777" w:rsidR="005F0A01" w:rsidRPr="00D03288" w:rsidRDefault="005F0A01" w:rsidP="005F0A01">
      <w:pPr>
        <w:pStyle w:val="ListParagraph"/>
        <w:numPr>
          <w:ilvl w:val="0"/>
          <w:numId w:val="27"/>
        </w:numPr>
        <w:spacing w:before="100" w:beforeAutospacing="1" w:after="100" w:afterAutospacing="1" w:line="240" w:lineRule="auto"/>
        <w:rPr>
          <w:rFonts w:eastAsia="Times New Roman" w:cs="Arial"/>
          <w:sz w:val="24"/>
          <w:lang w:eastAsia="en-GB"/>
        </w:rPr>
      </w:pPr>
      <w:r w:rsidRPr="00D03288">
        <w:rPr>
          <w:rFonts w:eastAsia="Times New Roman" w:cs="Arial"/>
          <w:b/>
          <w:bCs/>
          <w:sz w:val="24"/>
          <w:lang w:eastAsia="en-GB"/>
        </w:rPr>
        <w:t>Integrate confidence</w:t>
      </w:r>
      <w:r w:rsidRPr="00D03288">
        <w:rPr>
          <w:rFonts w:eastAsia="Times New Roman" w:cs="Arial"/>
          <w:b/>
          <w:bCs/>
          <w:sz w:val="24"/>
          <w:lang w:eastAsia="en-GB"/>
        </w:rPr>
        <w:noBreakHyphen/>
        <w:t>building and self</w:t>
      </w:r>
      <w:r w:rsidRPr="00D03288">
        <w:rPr>
          <w:rFonts w:eastAsia="Times New Roman" w:cs="Arial"/>
          <w:b/>
          <w:bCs/>
          <w:sz w:val="24"/>
          <w:lang w:eastAsia="en-GB"/>
        </w:rPr>
        <w:noBreakHyphen/>
        <w:t>esteem work</w:t>
      </w:r>
      <w:r w:rsidRPr="00D03288">
        <w:rPr>
          <w:rFonts w:eastAsia="Times New Roman" w:cs="Arial"/>
          <w:sz w:val="24"/>
          <w:lang w:eastAsia="en-GB"/>
        </w:rPr>
        <w:t xml:space="preserve"> into all stages of support, given the profound loss of identity and hope many women experience </w:t>
      </w:r>
      <w:proofErr w:type="gramStart"/>
      <w:r w:rsidRPr="00D03288">
        <w:rPr>
          <w:rFonts w:eastAsia="Times New Roman" w:cs="Arial"/>
          <w:sz w:val="24"/>
          <w:lang w:eastAsia="en-GB"/>
        </w:rPr>
        <w:t>as a result of</w:t>
      </w:r>
      <w:proofErr w:type="gramEnd"/>
      <w:r w:rsidRPr="00D03288">
        <w:rPr>
          <w:rFonts w:eastAsia="Times New Roman" w:cs="Arial"/>
          <w:sz w:val="24"/>
          <w:lang w:eastAsia="en-GB"/>
        </w:rPr>
        <w:t xml:space="preserve"> substance misuse.</w:t>
      </w:r>
    </w:p>
    <w:p w14:paraId="1E0B9826" w14:textId="77777777" w:rsidR="005F0A01" w:rsidRPr="00D03288" w:rsidRDefault="005F0A01" w:rsidP="005F0A01">
      <w:pPr>
        <w:pStyle w:val="ListParagraph"/>
        <w:numPr>
          <w:ilvl w:val="0"/>
          <w:numId w:val="27"/>
        </w:numPr>
        <w:spacing w:before="100" w:beforeAutospacing="1" w:after="100" w:afterAutospacing="1" w:line="240" w:lineRule="auto"/>
        <w:rPr>
          <w:rFonts w:eastAsia="Times New Roman" w:cs="Arial"/>
          <w:sz w:val="24"/>
          <w:lang w:eastAsia="en-GB"/>
        </w:rPr>
      </w:pPr>
      <w:r w:rsidRPr="00D03288">
        <w:rPr>
          <w:rFonts w:eastAsia="Times New Roman" w:cs="Arial"/>
          <w:b/>
          <w:bCs/>
          <w:sz w:val="24"/>
          <w:lang w:eastAsia="en-GB"/>
        </w:rPr>
        <w:t>Continue developing holistic, non</w:t>
      </w:r>
      <w:r w:rsidRPr="00D03288">
        <w:rPr>
          <w:rFonts w:eastAsia="Times New Roman" w:cs="Arial"/>
          <w:b/>
          <w:bCs/>
          <w:sz w:val="24"/>
          <w:lang w:eastAsia="en-GB"/>
        </w:rPr>
        <w:noBreakHyphen/>
        <w:t>clinical approaches</w:t>
      </w:r>
      <w:r w:rsidRPr="00D03288">
        <w:rPr>
          <w:rFonts w:eastAsia="Times New Roman" w:cs="Arial"/>
          <w:sz w:val="24"/>
          <w:lang w:eastAsia="en-GB"/>
        </w:rPr>
        <w:t>, as these appear to effectively promote engagement, confidence, and progress toward sustained sobriety.</w:t>
      </w:r>
    </w:p>
    <w:p w14:paraId="3DD8A227" w14:textId="77777777" w:rsidR="005F0A01" w:rsidRPr="00D03288" w:rsidRDefault="005F0A01" w:rsidP="005F0A01">
      <w:pPr>
        <w:pStyle w:val="ListParagraph"/>
        <w:numPr>
          <w:ilvl w:val="0"/>
          <w:numId w:val="27"/>
        </w:numPr>
        <w:spacing w:before="100" w:beforeAutospacing="1" w:after="100" w:afterAutospacing="1" w:line="240" w:lineRule="auto"/>
        <w:rPr>
          <w:rFonts w:eastAsia="Times New Roman" w:cs="Arial"/>
          <w:sz w:val="24"/>
          <w:lang w:eastAsia="en-GB"/>
        </w:rPr>
      </w:pPr>
      <w:r w:rsidRPr="00D03288">
        <w:rPr>
          <w:rFonts w:eastAsia="Times New Roman" w:cs="Arial"/>
          <w:b/>
          <w:bCs/>
          <w:sz w:val="24"/>
          <w:lang w:eastAsia="en-GB"/>
        </w:rPr>
        <w:t>Increase outreach and awareness efforts</w:t>
      </w:r>
      <w:r w:rsidRPr="00D03288">
        <w:rPr>
          <w:rFonts w:eastAsia="Times New Roman" w:cs="Arial"/>
          <w:sz w:val="24"/>
          <w:lang w:eastAsia="en-GB"/>
        </w:rPr>
        <w:t xml:space="preserve"> so that women who may not currently access services are informed about available support tailored to their needs.</w:t>
      </w:r>
    </w:p>
    <w:p w14:paraId="3AD17C6C" w14:textId="77777777" w:rsidR="005F0A01" w:rsidRPr="00D03288" w:rsidRDefault="005F0A01" w:rsidP="005F0A01">
      <w:pPr>
        <w:pStyle w:val="ListParagraph"/>
        <w:numPr>
          <w:ilvl w:val="0"/>
          <w:numId w:val="27"/>
        </w:numPr>
        <w:spacing w:before="100" w:beforeAutospacing="1" w:after="100" w:afterAutospacing="1" w:line="240" w:lineRule="auto"/>
        <w:rPr>
          <w:rFonts w:eastAsia="Times New Roman" w:cs="Arial"/>
          <w:sz w:val="24"/>
          <w:lang w:eastAsia="en-GB"/>
        </w:rPr>
      </w:pPr>
      <w:r w:rsidRPr="00D03288">
        <w:rPr>
          <w:rFonts w:eastAsia="Times New Roman" w:cs="Arial"/>
          <w:b/>
          <w:bCs/>
          <w:sz w:val="24"/>
          <w:lang w:eastAsia="en-GB"/>
        </w:rPr>
        <w:t>Enhance skills</w:t>
      </w:r>
      <w:r w:rsidRPr="00D03288">
        <w:rPr>
          <w:rFonts w:eastAsia="Times New Roman" w:cs="Arial"/>
          <w:b/>
          <w:bCs/>
          <w:sz w:val="24"/>
          <w:lang w:eastAsia="en-GB"/>
        </w:rPr>
        <w:noBreakHyphen/>
        <w:t>based components of the programme</w:t>
      </w:r>
      <w:r w:rsidRPr="00D03288">
        <w:rPr>
          <w:rFonts w:eastAsia="Times New Roman" w:cs="Arial"/>
          <w:sz w:val="24"/>
          <w:lang w:eastAsia="en-GB"/>
        </w:rPr>
        <w:t>, ensuring women leave with practical tools and strategies to manage substance misuse and maintain long</w:t>
      </w:r>
      <w:r w:rsidRPr="00D03288">
        <w:rPr>
          <w:rFonts w:eastAsia="Times New Roman" w:cs="Arial"/>
          <w:sz w:val="24"/>
          <w:lang w:eastAsia="en-GB"/>
        </w:rPr>
        <w:noBreakHyphen/>
        <w:t>term recovery.</w:t>
      </w:r>
    </w:p>
    <w:p w14:paraId="119F154D" w14:textId="77777777" w:rsidR="005F0A01" w:rsidRDefault="005F0A01" w:rsidP="005F0A01">
      <w:pPr>
        <w:rPr>
          <w:rFonts w:cs="Arial"/>
          <w:b/>
          <w:bCs/>
          <w:sz w:val="24"/>
        </w:rPr>
      </w:pPr>
    </w:p>
    <w:p w14:paraId="69AC1B2D" w14:textId="77777777" w:rsidR="0055011B" w:rsidRDefault="0055011B" w:rsidP="005F0A01">
      <w:pPr>
        <w:rPr>
          <w:rFonts w:cs="Arial"/>
          <w:b/>
          <w:bCs/>
          <w:sz w:val="24"/>
        </w:rPr>
      </w:pPr>
    </w:p>
    <w:p w14:paraId="082E3E77" w14:textId="77777777" w:rsidR="0055011B" w:rsidRDefault="0055011B" w:rsidP="005F0A01">
      <w:pPr>
        <w:rPr>
          <w:rFonts w:cs="Arial"/>
          <w:b/>
          <w:bCs/>
          <w:sz w:val="24"/>
        </w:rPr>
      </w:pPr>
    </w:p>
    <w:p w14:paraId="4F75A812" w14:textId="77777777" w:rsidR="0055011B" w:rsidRPr="00C30A74" w:rsidRDefault="0055011B" w:rsidP="005F0A01">
      <w:pPr>
        <w:rPr>
          <w:rFonts w:cs="Arial"/>
          <w:b/>
          <w:bCs/>
          <w:sz w:val="24"/>
        </w:rPr>
      </w:pPr>
    </w:p>
    <w:p w14:paraId="1F00EB30" w14:textId="77777777" w:rsidR="005F0A01" w:rsidRPr="00C30A74" w:rsidRDefault="005F0A01" w:rsidP="00D42F4B">
      <w:pPr>
        <w:pStyle w:val="Heading1"/>
      </w:pPr>
      <w:r w:rsidRPr="00C30A74">
        <w:lastRenderedPageBreak/>
        <w:t>References</w:t>
      </w:r>
    </w:p>
    <w:p w14:paraId="014B5D78"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 xml:space="preserve">Black, C. (2021). </w:t>
      </w:r>
      <w:r w:rsidRPr="00C30A74">
        <w:rPr>
          <w:rFonts w:eastAsia="Times New Roman" w:cs="Arial"/>
          <w:i/>
          <w:iCs/>
          <w:sz w:val="24"/>
          <w:lang w:eastAsia="en-GB"/>
        </w:rPr>
        <w:t>Independent Report for HM Government: Review of Drugs Part Two: Prevention, Treatment and Recovery</w:t>
      </w:r>
      <w:r w:rsidRPr="00C30A74">
        <w:rPr>
          <w:rFonts w:eastAsia="Times New Roman" w:cs="Arial"/>
          <w:sz w:val="24"/>
          <w:lang w:eastAsia="en-GB"/>
        </w:rPr>
        <w:t>. Available at: https://www.gov.uk/government/publications/review-of-drugs-phase-two-report/review-of-drugs-part-two-prevention-treatment-and-recovery [Accessed: 04.02.26].</w:t>
      </w:r>
    </w:p>
    <w:p w14:paraId="434D6D94" w14:textId="77777777" w:rsidR="005F0A01" w:rsidRPr="00C30A74" w:rsidRDefault="005F0A01" w:rsidP="005F0A01">
      <w:pPr>
        <w:spacing w:before="100" w:beforeAutospacing="1" w:after="100" w:afterAutospacing="1" w:line="240" w:lineRule="auto"/>
        <w:rPr>
          <w:rFonts w:eastAsia="Times New Roman" w:cs="Arial"/>
          <w:sz w:val="24"/>
          <w:lang w:eastAsia="en-GB"/>
        </w:rPr>
      </w:pPr>
      <w:r w:rsidRPr="00C30A74">
        <w:rPr>
          <w:rFonts w:eastAsia="Times New Roman" w:cs="Arial"/>
          <w:sz w:val="24"/>
          <w:lang w:eastAsia="en-GB"/>
        </w:rPr>
        <w:t xml:space="preserve">Iceni, 2026 [online]. </w:t>
      </w:r>
      <w:r w:rsidRPr="00C30A74">
        <w:rPr>
          <w:rFonts w:eastAsia="Times New Roman" w:cs="Arial"/>
          <w:i/>
          <w:iCs/>
          <w:sz w:val="24"/>
          <w:lang w:eastAsia="en-GB"/>
        </w:rPr>
        <w:t xml:space="preserve">Webpage available at: </w:t>
      </w:r>
      <w:hyperlink r:id="rId19" w:history="1">
        <w:r w:rsidRPr="00C30A74">
          <w:rPr>
            <w:rStyle w:val="Hyperlink"/>
            <w:rFonts w:cs="Arial"/>
            <w:sz w:val="24"/>
            <w:lang w:eastAsia="en-GB"/>
          </w:rPr>
          <w:t>Home - Iceni</w:t>
        </w:r>
      </w:hyperlink>
      <w:r w:rsidRPr="00C30A74">
        <w:rPr>
          <w:rFonts w:eastAsia="Times New Roman" w:cs="Arial"/>
          <w:sz w:val="24"/>
          <w:lang w:eastAsia="en-GB"/>
        </w:rPr>
        <w:t xml:space="preserve"> [Accessed: 04.02.26].</w:t>
      </w:r>
    </w:p>
    <w:p w14:paraId="0C71AE52" w14:textId="77777777" w:rsidR="005F0A01" w:rsidRPr="00C30A74" w:rsidRDefault="005F0A01" w:rsidP="005F0A01">
      <w:pPr>
        <w:rPr>
          <w:rFonts w:cs="Arial"/>
          <w:sz w:val="24"/>
        </w:rPr>
      </w:pPr>
    </w:p>
    <w:p w14:paraId="1635421F" w14:textId="080A92C9" w:rsidR="008125CE" w:rsidRPr="00971F36" w:rsidRDefault="008125CE" w:rsidP="00F114B5">
      <w:pPr>
        <w:rPr>
          <w:rStyle w:val="BookTitle"/>
          <w:rFonts w:cstheme="minorHAnsi"/>
        </w:rPr>
      </w:pPr>
    </w:p>
    <w:sectPr w:rsidR="008125CE" w:rsidRPr="00971F36" w:rsidSect="00AA3173">
      <w:footerReference w:type="first" r:id="rId20"/>
      <w:pgSz w:w="11900" w:h="16840" w:code="9"/>
      <w:pgMar w:top="720" w:right="720" w:bottom="1531" w:left="720" w:header="170" w:footer="2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AED6A" w14:textId="77777777" w:rsidR="007911AA" w:rsidRDefault="007911AA" w:rsidP="00DD4562">
      <w:r>
        <w:separator/>
      </w:r>
    </w:p>
  </w:endnote>
  <w:endnote w:type="continuationSeparator" w:id="0">
    <w:p w14:paraId="0BAFD9E0" w14:textId="77777777" w:rsidR="007911AA" w:rsidRDefault="007911AA" w:rsidP="00DD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36DF" w14:textId="77777777" w:rsidR="00472AD9" w:rsidRDefault="000517A9">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7BEA" w14:textId="77777777" w:rsidR="004B3C1D" w:rsidRDefault="000517A9" w:rsidP="000517A9">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DF7A" w14:textId="77777777" w:rsidR="00100100" w:rsidRDefault="00FE1A69" w:rsidP="009B6354">
    <w:pPr>
      <w:spacing w:line="240" w:lineRule="auto"/>
      <w:jc w:val="right"/>
      <w:rPr>
        <w:rStyle w:val="Strong"/>
        <w:sz w:val="22"/>
        <w:szCs w:val="28"/>
      </w:rPr>
    </w:pPr>
    <w:r w:rsidRPr="003C485B">
      <w:rPr>
        <w:rStyle w:val="TitleChar"/>
        <w:noProof/>
        <w:sz w:val="22"/>
        <w:szCs w:val="28"/>
      </w:rPr>
      <mc:AlternateContent>
        <mc:Choice Requires="wps">
          <w:drawing>
            <wp:anchor distT="0" distB="0" distL="114300" distR="114300" simplePos="0" relativeHeight="251679744" behindDoc="1" locked="0" layoutInCell="1" allowOverlap="1" wp14:anchorId="1E0CC101" wp14:editId="6A5504EC">
              <wp:simplePos x="0" y="0"/>
              <wp:positionH relativeFrom="margin">
                <wp:posOffset>-791210</wp:posOffset>
              </wp:positionH>
              <wp:positionV relativeFrom="paragraph">
                <wp:posOffset>-27618</wp:posOffset>
              </wp:positionV>
              <wp:extent cx="8046720" cy="1739900"/>
              <wp:effectExtent l="76200" t="361950" r="68580" b="355600"/>
              <wp:wrapNone/>
              <wp:docPr id="20967813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1302332">
                        <a:off x="0" y="0"/>
                        <a:ext cx="8046720" cy="1739900"/>
                      </a:xfrm>
                      <a:prstGeom prst="rect">
                        <a:avLst/>
                      </a:prstGeom>
                      <a:solidFill>
                        <a:schemeClr val="accent1"/>
                      </a:solidFill>
                      <a:ln>
                        <a:noFill/>
                      </a:ln>
                    </wps:spPr>
                    <wps:style>
                      <a:lnRef idx="2">
                        <a:schemeClr val="accent1">
                          <a:shade val="15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936F1" id="Rectangle 1" o:spid="_x0000_s1026" alt="&quot;&quot;" style="position:absolute;margin-left:-62.3pt;margin-top:-2.15pt;width:633.6pt;height:137pt;rotation:-325133fd;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" fillcolor="#ffbf0b [3204]" stroked="f" strokeweight="1pt">
              <w10:wrap anchorx="margin"/>
            </v:rect>
          </w:pict>
        </mc:Fallback>
      </mc:AlternateContent>
    </w:r>
  </w:p>
  <w:p w14:paraId="17F70983" w14:textId="77777777" w:rsidR="009B6354" w:rsidRPr="003C485B" w:rsidRDefault="009B6354" w:rsidP="009B6354">
    <w:pPr>
      <w:spacing w:line="240" w:lineRule="auto"/>
      <w:jc w:val="right"/>
      <w:rPr>
        <w:rStyle w:val="Strong"/>
        <w:sz w:val="22"/>
        <w:szCs w:val="28"/>
      </w:rPr>
    </w:pPr>
    <w:r w:rsidRPr="003C485B">
      <w:rPr>
        <w:rStyle w:val="Strong"/>
        <w:sz w:val="22"/>
        <w:szCs w:val="28"/>
      </w:rPr>
      <w:t>uos.ac.uk</w:t>
    </w:r>
  </w:p>
  <w:p w14:paraId="7B34B749" w14:textId="77777777" w:rsidR="00BB45BA" w:rsidRDefault="00BB45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077C" w14:textId="77777777" w:rsidR="00FE1A69" w:rsidRDefault="006214B5">
    <w:pPr>
      <w:pStyle w:val="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A026" w14:textId="77777777" w:rsidR="00E80DE0" w:rsidRDefault="00C67B10" w:rsidP="00C67B10">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A3CEA" w14:textId="77777777" w:rsidR="007911AA" w:rsidRDefault="007911AA" w:rsidP="00DD4562">
      <w:r>
        <w:separator/>
      </w:r>
    </w:p>
  </w:footnote>
  <w:footnote w:type="continuationSeparator" w:id="0">
    <w:p w14:paraId="59DD26DA" w14:textId="77777777" w:rsidR="007911AA" w:rsidRDefault="007911AA" w:rsidP="00DD4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C1F4" w14:textId="77777777" w:rsidR="00BB45BA" w:rsidRDefault="00F60DEF">
    <w:pPr>
      <w:pStyle w:val="Header"/>
    </w:pPr>
    <w:r>
      <w:rPr>
        <w:noProof/>
      </w:rPr>
      <w:drawing>
        <wp:anchor distT="0" distB="0" distL="114300" distR="114300" simplePos="0" relativeHeight="251661312" behindDoc="1" locked="0" layoutInCell="1" allowOverlap="1" wp14:anchorId="279C2863" wp14:editId="2CC63735">
          <wp:simplePos x="0" y="0"/>
          <wp:positionH relativeFrom="page">
            <wp:posOffset>80010</wp:posOffset>
          </wp:positionH>
          <wp:positionV relativeFrom="paragraph">
            <wp:posOffset>-383730</wp:posOffset>
          </wp:positionV>
          <wp:extent cx="2664000" cy="1295051"/>
          <wp:effectExtent l="0" t="0" r="0" b="0"/>
          <wp:wrapNone/>
          <wp:docPr id="5" name="Picture 5" descr="University of Suffo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94710" name="Picture 777594710" descr="University of Suffolk"/>
                  <pic:cNvPicPr/>
                </pic:nvPicPr>
                <pic:blipFill>
                  <a:blip r:embed="rId1">
                    <a:extLst>
                      <a:ext uri="{28A0092B-C50C-407E-A947-70E740481C1C}">
                        <a14:useLocalDpi xmlns:a14="http://schemas.microsoft.com/office/drawing/2010/main" val="0"/>
                      </a:ext>
                    </a:extLst>
                  </a:blip>
                  <a:stretch>
                    <a:fillRect/>
                  </a:stretch>
                </pic:blipFill>
                <pic:spPr>
                  <a:xfrm>
                    <a:off x="0" y="0"/>
                    <a:ext cx="2664000" cy="1295051"/>
                  </a:xfrm>
                  <a:prstGeom prst="rect">
                    <a:avLst/>
                  </a:prstGeom>
                </pic:spPr>
              </pic:pic>
            </a:graphicData>
          </a:graphic>
          <wp14:sizeRelH relativeFrom="page">
            <wp14:pctWidth>0</wp14:pctWidth>
          </wp14:sizeRelH>
          <wp14:sizeRelV relativeFrom="page">
            <wp14:pctHeight>0</wp14:pctHeight>
          </wp14:sizeRelV>
        </wp:anchor>
      </w:drawing>
    </w:r>
    <w:r w:rsidR="000607C1">
      <w:rPr>
        <w:rFonts w:asciiTheme="majorHAnsi" w:eastAsiaTheme="majorEastAsia" w:hAnsiTheme="majorHAnsi" w:cstheme="majorBidi"/>
        <w:caps/>
        <w:noProof/>
        <w:color w:val="333333" w:themeColor="text1"/>
        <w:spacing w:val="-10"/>
        <w:kern w:val="28"/>
        <w:sz w:val="22"/>
        <w:szCs w:val="28"/>
      </w:rPr>
      <mc:AlternateContent>
        <mc:Choice Requires="wps">
          <w:drawing>
            <wp:anchor distT="0" distB="0" distL="114300" distR="114300" simplePos="0" relativeHeight="251660287" behindDoc="1" locked="0" layoutInCell="1" allowOverlap="1" wp14:anchorId="4B40AC8B" wp14:editId="0B28247F">
              <wp:simplePos x="0" y="0"/>
              <wp:positionH relativeFrom="page">
                <wp:align>left</wp:align>
              </wp:positionH>
              <wp:positionV relativeFrom="paragraph">
                <wp:posOffset>-776753</wp:posOffset>
              </wp:positionV>
              <wp:extent cx="7611877" cy="10664041"/>
              <wp:effectExtent l="0" t="0" r="8255" b="4445"/>
              <wp:wrapNone/>
              <wp:docPr id="70793229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1877" cy="10664041"/>
                      </a:xfrm>
                      <a:prstGeom prst="rect">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A7450" id="Rectangle 5" o:spid="_x0000_s1026" alt="&quot;&quot;" style="position:absolute;margin-left:0;margin-top:-61.15pt;width:599.35pt;height:839.7pt;z-index:-25165619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" fillcolor="#333 [3200]"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6295" w14:textId="77777777" w:rsidR="00FE6554" w:rsidRPr="00AA5B69" w:rsidRDefault="00FE6554" w:rsidP="00AA5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94C7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6E97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1449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5641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EA6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6228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9C67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EE39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36BA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D6AA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A7F2C"/>
    <w:multiLevelType w:val="multilevel"/>
    <w:tmpl w:val="C5E6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4B5583"/>
    <w:multiLevelType w:val="hybridMultilevel"/>
    <w:tmpl w:val="790C4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E74213"/>
    <w:multiLevelType w:val="hybridMultilevel"/>
    <w:tmpl w:val="B39627AC"/>
    <w:lvl w:ilvl="0" w:tplc="63E6E7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9A6389"/>
    <w:multiLevelType w:val="multilevel"/>
    <w:tmpl w:val="A692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52089"/>
    <w:multiLevelType w:val="hybridMultilevel"/>
    <w:tmpl w:val="CE36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33813"/>
    <w:multiLevelType w:val="hybridMultilevel"/>
    <w:tmpl w:val="765E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34384F"/>
    <w:multiLevelType w:val="multilevel"/>
    <w:tmpl w:val="C5E6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017C92"/>
    <w:multiLevelType w:val="multilevel"/>
    <w:tmpl w:val="C5E6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1F6BE6"/>
    <w:multiLevelType w:val="hybridMultilevel"/>
    <w:tmpl w:val="C1406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F54DF6"/>
    <w:multiLevelType w:val="hybridMultilevel"/>
    <w:tmpl w:val="51246002"/>
    <w:lvl w:ilvl="0" w:tplc="D0B8DEA0">
      <w:start w:val="1"/>
      <w:numFmt w:val="bullet"/>
      <w:pStyle w:val="ListParagraph"/>
      <w:lvlText w:val="─"/>
      <w:lvlJc w:val="left"/>
      <w:pPr>
        <w:ind w:left="1440" w:hanging="360"/>
      </w:pPr>
      <w:rPr>
        <w:rFonts w:ascii="Arial" w:hAnsi="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B7279B4"/>
    <w:multiLevelType w:val="multilevel"/>
    <w:tmpl w:val="C5E6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E26282"/>
    <w:multiLevelType w:val="multilevel"/>
    <w:tmpl w:val="ACB2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9263D6"/>
    <w:multiLevelType w:val="multilevel"/>
    <w:tmpl w:val="84C4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4663A8"/>
    <w:multiLevelType w:val="multilevel"/>
    <w:tmpl w:val="CC08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1016D7"/>
    <w:multiLevelType w:val="hybridMultilevel"/>
    <w:tmpl w:val="E79E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C929B4"/>
    <w:multiLevelType w:val="hybridMultilevel"/>
    <w:tmpl w:val="E1CC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B06CA1"/>
    <w:multiLevelType w:val="multilevel"/>
    <w:tmpl w:val="7AD4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716D47"/>
    <w:multiLevelType w:val="hybridMultilevel"/>
    <w:tmpl w:val="B986F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7544E4"/>
    <w:multiLevelType w:val="hybridMultilevel"/>
    <w:tmpl w:val="040E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0045A"/>
    <w:multiLevelType w:val="hybridMultilevel"/>
    <w:tmpl w:val="2618B1F0"/>
    <w:lvl w:ilvl="0" w:tplc="1A5CC5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4178393">
    <w:abstractNumId w:val="19"/>
  </w:num>
  <w:num w:numId="2" w16cid:durableId="671491658">
    <w:abstractNumId w:val="9"/>
  </w:num>
  <w:num w:numId="3" w16cid:durableId="1918593463">
    <w:abstractNumId w:val="8"/>
  </w:num>
  <w:num w:numId="4" w16cid:durableId="1138957940">
    <w:abstractNumId w:val="7"/>
  </w:num>
  <w:num w:numId="5" w16cid:durableId="887305746">
    <w:abstractNumId w:val="6"/>
  </w:num>
  <w:num w:numId="6" w16cid:durableId="772211924">
    <w:abstractNumId w:val="5"/>
  </w:num>
  <w:num w:numId="7" w16cid:durableId="515576363">
    <w:abstractNumId w:val="4"/>
  </w:num>
  <w:num w:numId="8" w16cid:durableId="762186622">
    <w:abstractNumId w:val="3"/>
  </w:num>
  <w:num w:numId="9" w16cid:durableId="1039937624">
    <w:abstractNumId w:val="2"/>
  </w:num>
  <w:num w:numId="10" w16cid:durableId="1787193036">
    <w:abstractNumId w:val="1"/>
  </w:num>
  <w:num w:numId="11" w16cid:durableId="201555018">
    <w:abstractNumId w:val="0"/>
  </w:num>
  <w:num w:numId="12" w16cid:durableId="1092162674">
    <w:abstractNumId w:val="8"/>
  </w:num>
  <w:num w:numId="13" w16cid:durableId="1312103185">
    <w:abstractNumId w:val="3"/>
  </w:num>
  <w:num w:numId="14" w16cid:durableId="806817221">
    <w:abstractNumId w:val="2"/>
  </w:num>
  <w:num w:numId="15" w16cid:durableId="1356812434">
    <w:abstractNumId w:val="1"/>
  </w:num>
  <w:num w:numId="16" w16cid:durableId="1878347747">
    <w:abstractNumId w:val="0"/>
  </w:num>
  <w:num w:numId="17" w16cid:durableId="644554305">
    <w:abstractNumId w:val="29"/>
  </w:num>
  <w:num w:numId="18" w16cid:durableId="1799568992">
    <w:abstractNumId w:val="12"/>
  </w:num>
  <w:num w:numId="19" w16cid:durableId="1648706285">
    <w:abstractNumId w:val="13"/>
  </w:num>
  <w:num w:numId="20" w16cid:durableId="785855042">
    <w:abstractNumId w:val="21"/>
  </w:num>
  <w:num w:numId="21" w16cid:durableId="1532376482">
    <w:abstractNumId w:val="23"/>
  </w:num>
  <w:num w:numId="22" w16cid:durableId="877858770">
    <w:abstractNumId w:val="26"/>
  </w:num>
  <w:num w:numId="23" w16cid:durableId="560866710">
    <w:abstractNumId w:val="22"/>
  </w:num>
  <w:num w:numId="24" w16cid:durableId="299385442">
    <w:abstractNumId w:val="16"/>
  </w:num>
  <w:num w:numId="25" w16cid:durableId="1830553722">
    <w:abstractNumId w:val="25"/>
  </w:num>
  <w:num w:numId="26" w16cid:durableId="1707370139">
    <w:abstractNumId w:val="27"/>
  </w:num>
  <w:num w:numId="27" w16cid:durableId="93671550">
    <w:abstractNumId w:val="11"/>
  </w:num>
  <w:num w:numId="28" w16cid:durableId="655301283">
    <w:abstractNumId w:val="24"/>
  </w:num>
  <w:num w:numId="29" w16cid:durableId="468397913">
    <w:abstractNumId w:val="28"/>
  </w:num>
  <w:num w:numId="30" w16cid:durableId="901521187">
    <w:abstractNumId w:val="15"/>
  </w:num>
  <w:num w:numId="31" w16cid:durableId="1037775873">
    <w:abstractNumId w:val="20"/>
  </w:num>
  <w:num w:numId="32" w16cid:durableId="1006782214">
    <w:abstractNumId w:val="10"/>
  </w:num>
  <w:num w:numId="33" w16cid:durableId="1658608784">
    <w:abstractNumId w:val="17"/>
  </w:num>
  <w:num w:numId="34" w16cid:durableId="1444156310">
    <w:abstractNumId w:val="14"/>
  </w:num>
  <w:num w:numId="35" w16cid:durableId="5923949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0NjWyNDQ1MDKwNDVS0lEKTi0uzszPAykwqwUALXEmNCwAAAA="/>
  </w:docVars>
  <w:rsids>
    <w:rsidRoot w:val="00F623E6"/>
    <w:rsid w:val="0001220B"/>
    <w:rsid w:val="00017034"/>
    <w:rsid w:val="00020138"/>
    <w:rsid w:val="0002416D"/>
    <w:rsid w:val="00032395"/>
    <w:rsid w:val="00042FFF"/>
    <w:rsid w:val="000517A9"/>
    <w:rsid w:val="00055F17"/>
    <w:rsid w:val="00057F0E"/>
    <w:rsid w:val="000607C1"/>
    <w:rsid w:val="00060946"/>
    <w:rsid w:val="000611E6"/>
    <w:rsid w:val="000976BA"/>
    <w:rsid w:val="000A087F"/>
    <w:rsid w:val="000A628A"/>
    <w:rsid w:val="000C0B43"/>
    <w:rsid w:val="000C75B0"/>
    <w:rsid w:val="000D0CFB"/>
    <w:rsid w:val="000D1D60"/>
    <w:rsid w:val="000F053F"/>
    <w:rsid w:val="000F2D48"/>
    <w:rsid w:val="000F56BB"/>
    <w:rsid w:val="00100100"/>
    <w:rsid w:val="001017BB"/>
    <w:rsid w:val="00105421"/>
    <w:rsid w:val="00107DB0"/>
    <w:rsid w:val="00114C5E"/>
    <w:rsid w:val="00130B5C"/>
    <w:rsid w:val="00134290"/>
    <w:rsid w:val="001352D4"/>
    <w:rsid w:val="0015726C"/>
    <w:rsid w:val="0016228C"/>
    <w:rsid w:val="00162613"/>
    <w:rsid w:val="00170596"/>
    <w:rsid w:val="001725E5"/>
    <w:rsid w:val="001740B8"/>
    <w:rsid w:val="00177E14"/>
    <w:rsid w:val="0018193B"/>
    <w:rsid w:val="0019394A"/>
    <w:rsid w:val="0019487D"/>
    <w:rsid w:val="001B2B12"/>
    <w:rsid w:val="001B5C1B"/>
    <w:rsid w:val="001C0999"/>
    <w:rsid w:val="00201A58"/>
    <w:rsid w:val="00206212"/>
    <w:rsid w:val="00216609"/>
    <w:rsid w:val="00220E42"/>
    <w:rsid w:val="002252EB"/>
    <w:rsid w:val="00226C03"/>
    <w:rsid w:val="00262997"/>
    <w:rsid w:val="002706EE"/>
    <w:rsid w:val="00294779"/>
    <w:rsid w:val="002948CE"/>
    <w:rsid w:val="00294BBB"/>
    <w:rsid w:val="0029637E"/>
    <w:rsid w:val="00297A05"/>
    <w:rsid w:val="002A435E"/>
    <w:rsid w:val="002A7414"/>
    <w:rsid w:val="002B0909"/>
    <w:rsid w:val="002C40A6"/>
    <w:rsid w:val="002D0D02"/>
    <w:rsid w:val="002F3446"/>
    <w:rsid w:val="002F5D21"/>
    <w:rsid w:val="00301555"/>
    <w:rsid w:val="00307A74"/>
    <w:rsid w:val="003102AC"/>
    <w:rsid w:val="00312DBC"/>
    <w:rsid w:val="00326325"/>
    <w:rsid w:val="00327381"/>
    <w:rsid w:val="00335908"/>
    <w:rsid w:val="003556EE"/>
    <w:rsid w:val="0036171C"/>
    <w:rsid w:val="003642CF"/>
    <w:rsid w:val="00375BE2"/>
    <w:rsid w:val="00377BA1"/>
    <w:rsid w:val="00384A7D"/>
    <w:rsid w:val="003873A3"/>
    <w:rsid w:val="00393253"/>
    <w:rsid w:val="0039515A"/>
    <w:rsid w:val="003A4805"/>
    <w:rsid w:val="003A4EC4"/>
    <w:rsid w:val="003A7ACF"/>
    <w:rsid w:val="003C1E30"/>
    <w:rsid w:val="003C30D2"/>
    <w:rsid w:val="003C30E5"/>
    <w:rsid w:val="003C485B"/>
    <w:rsid w:val="003C5F93"/>
    <w:rsid w:val="003D3C60"/>
    <w:rsid w:val="003E02A3"/>
    <w:rsid w:val="003E1FD2"/>
    <w:rsid w:val="00402A3E"/>
    <w:rsid w:val="00410E3F"/>
    <w:rsid w:val="00423100"/>
    <w:rsid w:val="004251E3"/>
    <w:rsid w:val="00426118"/>
    <w:rsid w:val="004262FC"/>
    <w:rsid w:val="00440AA1"/>
    <w:rsid w:val="00445181"/>
    <w:rsid w:val="00446C51"/>
    <w:rsid w:val="00455E17"/>
    <w:rsid w:val="00472AD9"/>
    <w:rsid w:val="004827C3"/>
    <w:rsid w:val="004919B6"/>
    <w:rsid w:val="00496B14"/>
    <w:rsid w:val="004A0016"/>
    <w:rsid w:val="004A5177"/>
    <w:rsid w:val="004A5C57"/>
    <w:rsid w:val="004B3C1D"/>
    <w:rsid w:val="004B3D9B"/>
    <w:rsid w:val="004B5328"/>
    <w:rsid w:val="004C1BBA"/>
    <w:rsid w:val="004D302A"/>
    <w:rsid w:val="004D459A"/>
    <w:rsid w:val="004D468F"/>
    <w:rsid w:val="004E4767"/>
    <w:rsid w:val="004E6A49"/>
    <w:rsid w:val="004E7E55"/>
    <w:rsid w:val="0052649C"/>
    <w:rsid w:val="00536613"/>
    <w:rsid w:val="005372B8"/>
    <w:rsid w:val="00541009"/>
    <w:rsid w:val="00544A08"/>
    <w:rsid w:val="0055011B"/>
    <w:rsid w:val="005563BE"/>
    <w:rsid w:val="00557C11"/>
    <w:rsid w:val="00564C0A"/>
    <w:rsid w:val="00570F42"/>
    <w:rsid w:val="00572B2E"/>
    <w:rsid w:val="0058616C"/>
    <w:rsid w:val="005867DB"/>
    <w:rsid w:val="00587194"/>
    <w:rsid w:val="00592207"/>
    <w:rsid w:val="00594478"/>
    <w:rsid w:val="00595094"/>
    <w:rsid w:val="00595426"/>
    <w:rsid w:val="00595BAA"/>
    <w:rsid w:val="005A45F6"/>
    <w:rsid w:val="005B33AE"/>
    <w:rsid w:val="005B77BB"/>
    <w:rsid w:val="005C6B19"/>
    <w:rsid w:val="005D1CE3"/>
    <w:rsid w:val="005D4F38"/>
    <w:rsid w:val="005D7AE6"/>
    <w:rsid w:val="005E1314"/>
    <w:rsid w:val="005E4638"/>
    <w:rsid w:val="005F0A01"/>
    <w:rsid w:val="005F0C0F"/>
    <w:rsid w:val="005F6B58"/>
    <w:rsid w:val="0060232D"/>
    <w:rsid w:val="00607890"/>
    <w:rsid w:val="006214B5"/>
    <w:rsid w:val="0062475B"/>
    <w:rsid w:val="00625B6D"/>
    <w:rsid w:val="00630C93"/>
    <w:rsid w:val="00640358"/>
    <w:rsid w:val="00644E55"/>
    <w:rsid w:val="006546F8"/>
    <w:rsid w:val="006607AF"/>
    <w:rsid w:val="00666707"/>
    <w:rsid w:val="00676A90"/>
    <w:rsid w:val="006775DA"/>
    <w:rsid w:val="006A68C0"/>
    <w:rsid w:val="006B16F0"/>
    <w:rsid w:val="006B5E8C"/>
    <w:rsid w:val="006B65E1"/>
    <w:rsid w:val="006C7A36"/>
    <w:rsid w:val="006D3E01"/>
    <w:rsid w:val="006D4B87"/>
    <w:rsid w:val="006E2B9F"/>
    <w:rsid w:val="006E5DAA"/>
    <w:rsid w:val="006E6B3E"/>
    <w:rsid w:val="006F74F8"/>
    <w:rsid w:val="00700FDA"/>
    <w:rsid w:val="0070265F"/>
    <w:rsid w:val="00720E99"/>
    <w:rsid w:val="007268C6"/>
    <w:rsid w:val="0073499E"/>
    <w:rsid w:val="00741571"/>
    <w:rsid w:val="007431BF"/>
    <w:rsid w:val="00754417"/>
    <w:rsid w:val="00755DC4"/>
    <w:rsid w:val="00760C53"/>
    <w:rsid w:val="0076332A"/>
    <w:rsid w:val="00766FCE"/>
    <w:rsid w:val="00780A37"/>
    <w:rsid w:val="007911AA"/>
    <w:rsid w:val="00797AD9"/>
    <w:rsid w:val="007A45D8"/>
    <w:rsid w:val="007A6962"/>
    <w:rsid w:val="007B564F"/>
    <w:rsid w:val="007B5757"/>
    <w:rsid w:val="007C0C63"/>
    <w:rsid w:val="007C2A70"/>
    <w:rsid w:val="007C459E"/>
    <w:rsid w:val="007D3B6A"/>
    <w:rsid w:val="007D4C48"/>
    <w:rsid w:val="007F14DA"/>
    <w:rsid w:val="008125CE"/>
    <w:rsid w:val="00814E8E"/>
    <w:rsid w:val="008337AC"/>
    <w:rsid w:val="00836D9C"/>
    <w:rsid w:val="00852A50"/>
    <w:rsid w:val="00865CD3"/>
    <w:rsid w:val="00880D07"/>
    <w:rsid w:val="00887D33"/>
    <w:rsid w:val="008927A9"/>
    <w:rsid w:val="008927F7"/>
    <w:rsid w:val="008A57C0"/>
    <w:rsid w:val="008A628D"/>
    <w:rsid w:val="008B2CD4"/>
    <w:rsid w:val="008E1CF6"/>
    <w:rsid w:val="008E36B3"/>
    <w:rsid w:val="008E4F2F"/>
    <w:rsid w:val="008E54A7"/>
    <w:rsid w:val="009021CC"/>
    <w:rsid w:val="00904128"/>
    <w:rsid w:val="00904DF6"/>
    <w:rsid w:val="00912D20"/>
    <w:rsid w:val="00916328"/>
    <w:rsid w:val="00917FD6"/>
    <w:rsid w:val="0092057E"/>
    <w:rsid w:val="0092373D"/>
    <w:rsid w:val="009308EA"/>
    <w:rsid w:val="0093797E"/>
    <w:rsid w:val="0094066E"/>
    <w:rsid w:val="00940912"/>
    <w:rsid w:val="00942969"/>
    <w:rsid w:val="00946733"/>
    <w:rsid w:val="00963B78"/>
    <w:rsid w:val="00971F36"/>
    <w:rsid w:val="00977658"/>
    <w:rsid w:val="00987A6B"/>
    <w:rsid w:val="00991541"/>
    <w:rsid w:val="00996C5B"/>
    <w:rsid w:val="009A3C95"/>
    <w:rsid w:val="009B4EE0"/>
    <w:rsid w:val="009B6354"/>
    <w:rsid w:val="009F3326"/>
    <w:rsid w:val="009F3B0C"/>
    <w:rsid w:val="00A05155"/>
    <w:rsid w:val="00A13F77"/>
    <w:rsid w:val="00A148E4"/>
    <w:rsid w:val="00A16AF8"/>
    <w:rsid w:val="00A341BE"/>
    <w:rsid w:val="00A44B6C"/>
    <w:rsid w:val="00A47DC3"/>
    <w:rsid w:val="00A50DE4"/>
    <w:rsid w:val="00A5177F"/>
    <w:rsid w:val="00A527AB"/>
    <w:rsid w:val="00A54088"/>
    <w:rsid w:val="00A54268"/>
    <w:rsid w:val="00A559DA"/>
    <w:rsid w:val="00A701DC"/>
    <w:rsid w:val="00A772E5"/>
    <w:rsid w:val="00A95C45"/>
    <w:rsid w:val="00A9686D"/>
    <w:rsid w:val="00AA17A0"/>
    <w:rsid w:val="00AA3173"/>
    <w:rsid w:val="00AA543F"/>
    <w:rsid w:val="00AA5B69"/>
    <w:rsid w:val="00AC62BB"/>
    <w:rsid w:val="00AD6617"/>
    <w:rsid w:val="00AE727C"/>
    <w:rsid w:val="00B01BF1"/>
    <w:rsid w:val="00B16DD8"/>
    <w:rsid w:val="00B177CA"/>
    <w:rsid w:val="00B2186E"/>
    <w:rsid w:val="00B31C52"/>
    <w:rsid w:val="00B34566"/>
    <w:rsid w:val="00B47411"/>
    <w:rsid w:val="00B615BE"/>
    <w:rsid w:val="00B63492"/>
    <w:rsid w:val="00B701F3"/>
    <w:rsid w:val="00B70ABE"/>
    <w:rsid w:val="00B7451D"/>
    <w:rsid w:val="00B91B56"/>
    <w:rsid w:val="00B943DE"/>
    <w:rsid w:val="00BB45BA"/>
    <w:rsid w:val="00BD07B0"/>
    <w:rsid w:val="00BE2652"/>
    <w:rsid w:val="00BF5FAC"/>
    <w:rsid w:val="00BF666F"/>
    <w:rsid w:val="00C014DA"/>
    <w:rsid w:val="00C027A3"/>
    <w:rsid w:val="00C03BCC"/>
    <w:rsid w:val="00C03D4B"/>
    <w:rsid w:val="00C05F15"/>
    <w:rsid w:val="00C17367"/>
    <w:rsid w:val="00C2485E"/>
    <w:rsid w:val="00C24D3D"/>
    <w:rsid w:val="00C300A7"/>
    <w:rsid w:val="00C3605F"/>
    <w:rsid w:val="00C61AE4"/>
    <w:rsid w:val="00C67B10"/>
    <w:rsid w:val="00C7075E"/>
    <w:rsid w:val="00C81553"/>
    <w:rsid w:val="00C93CF5"/>
    <w:rsid w:val="00C943B0"/>
    <w:rsid w:val="00CA0B59"/>
    <w:rsid w:val="00CA1371"/>
    <w:rsid w:val="00CA5F96"/>
    <w:rsid w:val="00CB12E1"/>
    <w:rsid w:val="00CB55C9"/>
    <w:rsid w:val="00CB61F0"/>
    <w:rsid w:val="00CC1D7E"/>
    <w:rsid w:val="00CE3F39"/>
    <w:rsid w:val="00CF11DE"/>
    <w:rsid w:val="00D011EC"/>
    <w:rsid w:val="00D02705"/>
    <w:rsid w:val="00D04C72"/>
    <w:rsid w:val="00D165E0"/>
    <w:rsid w:val="00D27B21"/>
    <w:rsid w:val="00D37998"/>
    <w:rsid w:val="00D42F4B"/>
    <w:rsid w:val="00D4351B"/>
    <w:rsid w:val="00D639F4"/>
    <w:rsid w:val="00D63C7B"/>
    <w:rsid w:val="00D76D00"/>
    <w:rsid w:val="00D9382F"/>
    <w:rsid w:val="00DA1B42"/>
    <w:rsid w:val="00DB1A45"/>
    <w:rsid w:val="00DB29A0"/>
    <w:rsid w:val="00DB63BA"/>
    <w:rsid w:val="00DB78EC"/>
    <w:rsid w:val="00DC3801"/>
    <w:rsid w:val="00DD24C0"/>
    <w:rsid w:val="00DD2634"/>
    <w:rsid w:val="00DD4562"/>
    <w:rsid w:val="00DD67A3"/>
    <w:rsid w:val="00E01A8D"/>
    <w:rsid w:val="00E04D7F"/>
    <w:rsid w:val="00E05BF8"/>
    <w:rsid w:val="00E06AEE"/>
    <w:rsid w:val="00E1077E"/>
    <w:rsid w:val="00E140AA"/>
    <w:rsid w:val="00E20799"/>
    <w:rsid w:val="00E23865"/>
    <w:rsid w:val="00E36BB9"/>
    <w:rsid w:val="00E46D8F"/>
    <w:rsid w:val="00E47062"/>
    <w:rsid w:val="00E70F67"/>
    <w:rsid w:val="00E76FDD"/>
    <w:rsid w:val="00E80DE0"/>
    <w:rsid w:val="00EA6B21"/>
    <w:rsid w:val="00EB74E8"/>
    <w:rsid w:val="00EB7A7D"/>
    <w:rsid w:val="00EE38C3"/>
    <w:rsid w:val="00EF7805"/>
    <w:rsid w:val="00F114B5"/>
    <w:rsid w:val="00F142C5"/>
    <w:rsid w:val="00F15AC0"/>
    <w:rsid w:val="00F2189E"/>
    <w:rsid w:val="00F30396"/>
    <w:rsid w:val="00F31FBA"/>
    <w:rsid w:val="00F32AA9"/>
    <w:rsid w:val="00F32C88"/>
    <w:rsid w:val="00F352D3"/>
    <w:rsid w:val="00F4721F"/>
    <w:rsid w:val="00F52449"/>
    <w:rsid w:val="00F5382E"/>
    <w:rsid w:val="00F53E1B"/>
    <w:rsid w:val="00F54E9E"/>
    <w:rsid w:val="00F60DEF"/>
    <w:rsid w:val="00F623E6"/>
    <w:rsid w:val="00F767F1"/>
    <w:rsid w:val="00F9060D"/>
    <w:rsid w:val="00FA6E61"/>
    <w:rsid w:val="00FB552C"/>
    <w:rsid w:val="00FC3321"/>
    <w:rsid w:val="00FC41FF"/>
    <w:rsid w:val="00FD4303"/>
    <w:rsid w:val="00FD6935"/>
    <w:rsid w:val="00FD69F5"/>
    <w:rsid w:val="00FE1A69"/>
    <w:rsid w:val="00FE4218"/>
    <w:rsid w:val="00FE6554"/>
    <w:rsid w:val="00FF28FA"/>
    <w:rsid w:val="00FF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5DA20"/>
  <w14:defaultImageDpi w14:val="32767"/>
  <w15:chartTrackingRefBased/>
  <w15:docId w15:val="{EE4356F8-E98A-4BA6-9270-C9E491A1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
    <w:qFormat/>
    <w:rsid w:val="0073499E"/>
    <w:pPr>
      <w:spacing w:after="240" w:line="360" w:lineRule="auto"/>
    </w:pPr>
    <w:rPr>
      <w:rFonts w:ascii="Arial" w:hAnsi="Arial"/>
      <w:sz w:val="20"/>
    </w:rPr>
  </w:style>
  <w:style w:type="paragraph" w:styleId="Heading1">
    <w:name w:val="heading 1"/>
    <w:basedOn w:val="Normal"/>
    <w:next w:val="Normal"/>
    <w:link w:val="Heading1Char"/>
    <w:uiPriority w:val="9"/>
    <w:qFormat/>
    <w:rsid w:val="004D459A"/>
    <w:pPr>
      <w:pBdr>
        <w:top w:val="single" w:sz="18" w:space="1" w:color="FFBF0B" w:themeColor="accent1"/>
        <w:left w:val="single" w:sz="18" w:space="4" w:color="FFBF0B" w:themeColor="accent1"/>
        <w:bottom w:val="single" w:sz="18" w:space="1" w:color="FFBF0B" w:themeColor="accent1"/>
        <w:right w:val="single" w:sz="18" w:space="4" w:color="FFBF0B" w:themeColor="accent1"/>
      </w:pBdr>
      <w:shd w:val="solid" w:color="FFBF0B" w:themeColor="accent1" w:fill="FFBF0B" w:themeFill="accent1"/>
      <w:spacing w:line="240" w:lineRule="auto"/>
      <w:outlineLvl w:val="0"/>
    </w:pPr>
    <w:rPr>
      <w:b/>
      <w:bCs/>
      <w:color w:val="333333" w:themeColor="text1"/>
      <w:sz w:val="48"/>
      <w:szCs w:val="48"/>
    </w:rPr>
  </w:style>
  <w:style w:type="paragraph" w:styleId="Heading2">
    <w:name w:val="heading 2"/>
    <w:basedOn w:val="Normal"/>
    <w:next w:val="Normal"/>
    <w:link w:val="Heading2Char"/>
    <w:uiPriority w:val="9"/>
    <w:unhideWhenUsed/>
    <w:qFormat/>
    <w:rsid w:val="004B3C1D"/>
    <w:pPr>
      <w:keepNext/>
      <w:keepLines/>
      <w:spacing w:before="240" w:after="120" w:line="240" w:lineRule="auto"/>
      <w:outlineLvl w:val="1"/>
    </w:pPr>
    <w:rPr>
      <w:rFonts w:eastAsia="Times New Roman" w:cstheme="majorBidi"/>
      <w:b/>
      <w:bCs/>
      <w:color w:val="333333" w:themeColor="text1"/>
      <w:sz w:val="36"/>
      <w:szCs w:val="32"/>
      <w:shd w:val="clear" w:color="auto" w:fill="FFFFFF"/>
    </w:rPr>
  </w:style>
  <w:style w:type="paragraph" w:styleId="Heading3">
    <w:name w:val="heading 3"/>
    <w:basedOn w:val="Normal"/>
    <w:next w:val="Normal"/>
    <w:link w:val="Heading3Char"/>
    <w:uiPriority w:val="9"/>
    <w:unhideWhenUsed/>
    <w:qFormat/>
    <w:rsid w:val="004B3C1D"/>
    <w:pPr>
      <w:keepNext/>
      <w:keepLines/>
      <w:spacing w:before="240" w:after="120" w:line="240" w:lineRule="auto"/>
      <w:outlineLvl w:val="2"/>
    </w:pPr>
    <w:rPr>
      <w:rFonts w:asciiTheme="minorHAnsi" w:eastAsiaTheme="majorEastAsia" w:hAnsiTheme="minorHAnsi" w:cstheme="majorBidi"/>
      <w:b/>
      <w:color w:val="333333" w:themeColor="text1"/>
      <w:sz w:val="32"/>
    </w:rPr>
  </w:style>
  <w:style w:type="paragraph" w:styleId="Heading4">
    <w:name w:val="heading 4"/>
    <w:basedOn w:val="Normal"/>
    <w:next w:val="Normal"/>
    <w:link w:val="Heading4Char"/>
    <w:uiPriority w:val="9"/>
    <w:unhideWhenUsed/>
    <w:qFormat/>
    <w:rsid w:val="00326325"/>
    <w:pPr>
      <w:keepNext/>
      <w:keepLines/>
      <w:spacing w:before="240" w:after="120" w:line="240" w:lineRule="auto"/>
      <w:outlineLvl w:val="3"/>
    </w:pPr>
    <w:rPr>
      <w:rFonts w:asciiTheme="minorHAnsi" w:eastAsiaTheme="majorEastAsia" w:hAnsiTheme="minorHAnsi" w:cstheme="majorBidi"/>
      <w:b/>
      <w:iCs/>
      <w:color w:val="333333" w:themeColor="text1"/>
      <w:sz w:val="28"/>
    </w:rPr>
  </w:style>
  <w:style w:type="paragraph" w:styleId="Heading5">
    <w:name w:val="heading 5"/>
    <w:basedOn w:val="Normal"/>
    <w:next w:val="Normal"/>
    <w:link w:val="Heading5Char"/>
    <w:uiPriority w:val="9"/>
    <w:unhideWhenUsed/>
    <w:qFormat/>
    <w:rsid w:val="00326325"/>
    <w:pPr>
      <w:keepNext/>
      <w:keepLines/>
      <w:spacing w:before="240" w:after="120" w:line="240" w:lineRule="auto"/>
      <w:outlineLvl w:val="4"/>
    </w:pPr>
    <w:rPr>
      <w:rFonts w:eastAsiaTheme="majorEastAsia" w:cstheme="majorBidi"/>
      <w:b/>
      <w:color w:val="333333" w:themeColor="text1"/>
      <w:sz w:val="24"/>
    </w:rPr>
  </w:style>
  <w:style w:type="paragraph" w:styleId="Heading6">
    <w:name w:val="heading 6"/>
    <w:basedOn w:val="Normal"/>
    <w:next w:val="Normal"/>
    <w:link w:val="Heading6Char"/>
    <w:uiPriority w:val="9"/>
    <w:unhideWhenUsed/>
    <w:qFormat/>
    <w:rsid w:val="00587194"/>
    <w:pPr>
      <w:keepNext/>
      <w:keepLines/>
      <w:spacing w:before="240" w:after="120" w:line="240" w:lineRule="auto"/>
      <w:outlineLvl w:val="5"/>
    </w:pPr>
    <w:rPr>
      <w:rFonts w:asciiTheme="minorHAnsi" w:eastAsiaTheme="majorEastAsia" w:hAnsiTheme="minorHAnsi" w:cstheme="majorBidi"/>
      <w:color w:val="333333" w:themeColor="text1"/>
      <w:sz w:val="22"/>
      <w:u w:val="single"/>
    </w:rPr>
  </w:style>
  <w:style w:type="paragraph" w:styleId="Heading7">
    <w:name w:val="heading 7"/>
    <w:basedOn w:val="Normal"/>
    <w:next w:val="Normal"/>
    <w:link w:val="Heading7Char"/>
    <w:uiPriority w:val="9"/>
    <w:unhideWhenUsed/>
    <w:rsid w:val="006607AF"/>
    <w:pPr>
      <w:keepNext/>
      <w:keepLines/>
      <w:spacing w:before="40"/>
      <w:outlineLvl w:val="6"/>
    </w:pPr>
    <w:rPr>
      <w:rFonts w:asciiTheme="majorHAnsi" w:eastAsiaTheme="majorEastAsia" w:hAnsiTheme="majorHAnsi" w:cstheme="majorBidi"/>
      <w:i/>
      <w:iCs/>
      <w:color w:val="846100" w:themeColor="accent1" w:themeShade="7F"/>
    </w:rPr>
  </w:style>
  <w:style w:type="paragraph" w:styleId="Heading8">
    <w:name w:val="heading 8"/>
    <w:basedOn w:val="Normal"/>
    <w:next w:val="Normal"/>
    <w:link w:val="Heading8Char"/>
    <w:uiPriority w:val="9"/>
    <w:unhideWhenUsed/>
    <w:rsid w:val="006607AF"/>
    <w:pPr>
      <w:keepNext/>
      <w:keepLines/>
      <w:spacing w:before="40"/>
      <w:outlineLvl w:val="7"/>
    </w:pPr>
    <w:rPr>
      <w:rFonts w:asciiTheme="majorHAnsi" w:eastAsiaTheme="majorEastAsia" w:hAnsiTheme="majorHAnsi" w:cstheme="majorBidi"/>
      <w:color w:val="525252" w:themeColor="text1" w:themeTint="D8"/>
      <w:sz w:val="21"/>
      <w:szCs w:val="21"/>
    </w:rPr>
  </w:style>
  <w:style w:type="paragraph" w:styleId="Heading9">
    <w:name w:val="heading 9"/>
    <w:basedOn w:val="Normal"/>
    <w:next w:val="Normal"/>
    <w:link w:val="Heading9Char"/>
    <w:uiPriority w:val="9"/>
    <w:unhideWhenUsed/>
    <w:rsid w:val="006607AF"/>
    <w:pPr>
      <w:keepNext/>
      <w:keepLines/>
      <w:spacing w:before="40"/>
      <w:outlineLvl w:val="8"/>
    </w:pPr>
    <w:rPr>
      <w:rFonts w:asciiTheme="majorHAnsi" w:eastAsiaTheme="majorEastAsia" w:hAnsiTheme="majorHAnsi" w:cstheme="majorBidi"/>
      <w:i/>
      <w:iCs/>
      <w:color w:val="52525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562"/>
    <w:pPr>
      <w:tabs>
        <w:tab w:val="center" w:pos="4513"/>
        <w:tab w:val="right" w:pos="9026"/>
      </w:tabs>
    </w:pPr>
  </w:style>
  <w:style w:type="character" w:customStyle="1" w:styleId="HeaderChar">
    <w:name w:val="Header Char"/>
    <w:basedOn w:val="DefaultParagraphFont"/>
    <w:link w:val="Header"/>
    <w:uiPriority w:val="99"/>
    <w:rsid w:val="00DD4562"/>
  </w:style>
  <w:style w:type="paragraph" w:styleId="Footer">
    <w:name w:val="footer"/>
    <w:basedOn w:val="Normal"/>
    <w:link w:val="FooterChar"/>
    <w:uiPriority w:val="99"/>
    <w:unhideWhenUsed/>
    <w:rsid w:val="00DD4562"/>
    <w:pPr>
      <w:tabs>
        <w:tab w:val="center" w:pos="4513"/>
        <w:tab w:val="right" w:pos="9026"/>
      </w:tabs>
    </w:pPr>
  </w:style>
  <w:style w:type="character" w:customStyle="1" w:styleId="FooterChar">
    <w:name w:val="Footer Char"/>
    <w:basedOn w:val="DefaultParagraphFont"/>
    <w:link w:val="Footer"/>
    <w:uiPriority w:val="99"/>
    <w:rsid w:val="00DD4562"/>
  </w:style>
  <w:style w:type="character" w:styleId="Strong">
    <w:name w:val="Strong"/>
    <w:basedOn w:val="DefaultParagraphFont"/>
    <w:uiPriority w:val="22"/>
    <w:qFormat/>
    <w:rsid w:val="00996C5B"/>
    <w:rPr>
      <w:rFonts w:asciiTheme="minorHAnsi" w:hAnsiTheme="minorHAnsi"/>
      <w:b/>
      <w:bCs/>
      <w:color w:val="333333" w:themeColor="text1"/>
    </w:rPr>
  </w:style>
  <w:style w:type="character" w:customStyle="1" w:styleId="apple-converted-space">
    <w:name w:val="apple-converted-space"/>
    <w:basedOn w:val="DefaultParagraphFont"/>
    <w:rsid w:val="00FC3321"/>
  </w:style>
  <w:style w:type="character" w:customStyle="1" w:styleId="Heading1Char">
    <w:name w:val="Heading 1 Char"/>
    <w:basedOn w:val="DefaultParagraphFont"/>
    <w:link w:val="Heading1"/>
    <w:uiPriority w:val="9"/>
    <w:rsid w:val="004D459A"/>
    <w:rPr>
      <w:rFonts w:ascii="Arial" w:hAnsi="Arial"/>
      <w:b/>
      <w:bCs/>
      <w:color w:val="333333" w:themeColor="text1"/>
      <w:sz w:val="48"/>
      <w:szCs w:val="48"/>
      <w:shd w:val="solid" w:color="FFBF0B" w:themeColor="accent1" w:fill="FFBF0B" w:themeFill="accent1"/>
    </w:rPr>
  </w:style>
  <w:style w:type="character" w:customStyle="1" w:styleId="Heading2Char">
    <w:name w:val="Heading 2 Char"/>
    <w:basedOn w:val="DefaultParagraphFont"/>
    <w:link w:val="Heading2"/>
    <w:uiPriority w:val="9"/>
    <w:rsid w:val="004B3C1D"/>
    <w:rPr>
      <w:rFonts w:ascii="Arial" w:eastAsia="Times New Roman" w:hAnsi="Arial" w:cstheme="majorBidi"/>
      <w:b/>
      <w:bCs/>
      <w:color w:val="333333" w:themeColor="text1"/>
      <w:sz w:val="36"/>
      <w:szCs w:val="32"/>
    </w:rPr>
  </w:style>
  <w:style w:type="paragraph" w:styleId="Title">
    <w:name w:val="Title"/>
    <w:basedOn w:val="Normal"/>
    <w:next w:val="Normal"/>
    <w:link w:val="TitleChar"/>
    <w:uiPriority w:val="10"/>
    <w:qFormat/>
    <w:rsid w:val="00E1077E"/>
    <w:pPr>
      <w:spacing w:line="168" w:lineRule="auto"/>
      <w:contextualSpacing/>
    </w:pPr>
    <w:rPr>
      <w:rFonts w:asciiTheme="majorHAnsi" w:eastAsiaTheme="majorEastAsia" w:hAnsiTheme="majorHAnsi" w:cstheme="majorBidi"/>
      <w:caps/>
      <w:color w:val="333333" w:themeColor="text1"/>
      <w:spacing w:val="-10"/>
      <w:kern w:val="28"/>
      <w:sz w:val="96"/>
      <w:szCs w:val="56"/>
    </w:rPr>
  </w:style>
  <w:style w:type="character" w:customStyle="1" w:styleId="TitleChar">
    <w:name w:val="Title Char"/>
    <w:basedOn w:val="DefaultParagraphFont"/>
    <w:link w:val="Title"/>
    <w:uiPriority w:val="10"/>
    <w:rsid w:val="00E1077E"/>
    <w:rPr>
      <w:rFonts w:asciiTheme="majorHAnsi" w:eastAsiaTheme="majorEastAsia" w:hAnsiTheme="majorHAnsi" w:cstheme="majorBidi"/>
      <w:caps/>
      <w:color w:val="333333" w:themeColor="text1"/>
      <w:spacing w:val="-10"/>
      <w:kern w:val="28"/>
      <w:sz w:val="96"/>
      <w:szCs w:val="56"/>
    </w:rPr>
  </w:style>
  <w:style w:type="paragraph" w:styleId="NoSpacing">
    <w:name w:val="No Spacing"/>
    <w:uiPriority w:val="1"/>
    <w:rsid w:val="00946733"/>
    <w:rPr>
      <w:rFonts w:ascii="Arial" w:hAnsi="Arial"/>
    </w:rPr>
  </w:style>
  <w:style w:type="character" w:customStyle="1" w:styleId="Heading3Char">
    <w:name w:val="Heading 3 Char"/>
    <w:basedOn w:val="DefaultParagraphFont"/>
    <w:link w:val="Heading3"/>
    <w:uiPriority w:val="9"/>
    <w:rsid w:val="004B3C1D"/>
    <w:rPr>
      <w:rFonts w:eastAsiaTheme="majorEastAsia" w:cstheme="majorBidi"/>
      <w:b/>
      <w:color w:val="333333" w:themeColor="text1"/>
      <w:sz w:val="32"/>
    </w:rPr>
  </w:style>
  <w:style w:type="character" w:customStyle="1" w:styleId="Heading4Char">
    <w:name w:val="Heading 4 Char"/>
    <w:basedOn w:val="DefaultParagraphFont"/>
    <w:link w:val="Heading4"/>
    <w:uiPriority w:val="9"/>
    <w:rsid w:val="00326325"/>
    <w:rPr>
      <w:rFonts w:eastAsiaTheme="majorEastAsia" w:cstheme="majorBidi"/>
      <w:b/>
      <w:iCs/>
      <w:color w:val="333333" w:themeColor="text1"/>
      <w:sz w:val="28"/>
    </w:rPr>
  </w:style>
  <w:style w:type="character" w:customStyle="1" w:styleId="Heading5Char">
    <w:name w:val="Heading 5 Char"/>
    <w:basedOn w:val="DefaultParagraphFont"/>
    <w:link w:val="Heading5"/>
    <w:uiPriority w:val="9"/>
    <w:rsid w:val="00326325"/>
    <w:rPr>
      <w:rFonts w:ascii="Arial" w:eastAsiaTheme="majorEastAsia" w:hAnsi="Arial" w:cstheme="majorBidi"/>
      <w:b/>
      <w:color w:val="333333" w:themeColor="text1"/>
    </w:rPr>
  </w:style>
  <w:style w:type="character" w:customStyle="1" w:styleId="Heading6Char">
    <w:name w:val="Heading 6 Char"/>
    <w:basedOn w:val="DefaultParagraphFont"/>
    <w:link w:val="Heading6"/>
    <w:uiPriority w:val="9"/>
    <w:rsid w:val="00587194"/>
    <w:rPr>
      <w:rFonts w:eastAsiaTheme="majorEastAsia" w:cstheme="majorBidi"/>
      <w:color w:val="333333" w:themeColor="text1"/>
      <w:sz w:val="22"/>
      <w:u w:val="single"/>
    </w:rPr>
  </w:style>
  <w:style w:type="paragraph" w:styleId="ListParagraph">
    <w:name w:val="List Paragraph"/>
    <w:basedOn w:val="Normal"/>
    <w:uiPriority w:val="34"/>
    <w:qFormat/>
    <w:rsid w:val="00312DBC"/>
    <w:pPr>
      <w:numPr>
        <w:numId w:val="1"/>
      </w:numPr>
      <w:ind w:left="360"/>
      <w:contextualSpacing/>
    </w:pPr>
  </w:style>
  <w:style w:type="character" w:styleId="BookTitle">
    <w:name w:val="Book Title"/>
    <w:basedOn w:val="DefaultParagraphFont"/>
    <w:uiPriority w:val="33"/>
    <w:qFormat/>
    <w:rsid w:val="008125CE"/>
    <w:rPr>
      <w:rFonts w:asciiTheme="minorHAnsi" w:hAnsiTheme="minorHAnsi"/>
      <w:b w:val="0"/>
      <w:bCs/>
      <w:i/>
      <w:iCs/>
      <w:spacing w:val="0"/>
    </w:rPr>
  </w:style>
  <w:style w:type="paragraph" w:styleId="Quote">
    <w:name w:val="Quote"/>
    <w:basedOn w:val="Normal"/>
    <w:next w:val="Normal"/>
    <w:link w:val="QuoteChar"/>
    <w:uiPriority w:val="29"/>
    <w:qFormat/>
    <w:rsid w:val="0016228C"/>
    <w:pPr>
      <w:spacing w:before="240"/>
      <w:ind w:left="397"/>
    </w:pPr>
    <w:rPr>
      <w:rFonts w:asciiTheme="minorHAnsi" w:hAnsiTheme="minorHAnsi"/>
      <w:i/>
      <w:iCs/>
      <w:color w:val="333333" w:themeColor="text1"/>
    </w:rPr>
  </w:style>
  <w:style w:type="character" w:customStyle="1" w:styleId="QuoteChar">
    <w:name w:val="Quote Char"/>
    <w:basedOn w:val="DefaultParagraphFont"/>
    <w:link w:val="Quote"/>
    <w:uiPriority w:val="29"/>
    <w:rsid w:val="0016228C"/>
    <w:rPr>
      <w:i/>
      <w:iCs/>
      <w:color w:val="333333" w:themeColor="text1"/>
      <w:sz w:val="20"/>
    </w:rPr>
  </w:style>
  <w:style w:type="paragraph" w:styleId="TOC1">
    <w:name w:val="toc 1"/>
    <w:basedOn w:val="Normal"/>
    <w:next w:val="Normal"/>
    <w:autoRedefine/>
    <w:uiPriority w:val="39"/>
    <w:unhideWhenUsed/>
    <w:rsid w:val="0062475B"/>
    <w:pPr>
      <w:spacing w:before="240" w:after="100"/>
    </w:pPr>
    <w:rPr>
      <w:b/>
      <w:color w:val="333333" w:themeColor="text1"/>
      <w:sz w:val="24"/>
    </w:rPr>
  </w:style>
  <w:style w:type="paragraph" w:styleId="TOC2">
    <w:name w:val="toc 2"/>
    <w:basedOn w:val="Normal"/>
    <w:next w:val="Normal"/>
    <w:autoRedefine/>
    <w:uiPriority w:val="39"/>
    <w:unhideWhenUsed/>
    <w:rsid w:val="00DD2634"/>
    <w:pPr>
      <w:spacing w:after="100"/>
      <w:ind w:left="113"/>
    </w:pPr>
    <w:rPr>
      <w:color w:val="333333" w:themeColor="text1"/>
    </w:rPr>
  </w:style>
  <w:style w:type="paragraph" w:styleId="TOC3">
    <w:name w:val="toc 3"/>
    <w:basedOn w:val="Normal"/>
    <w:next w:val="Normal"/>
    <w:autoRedefine/>
    <w:uiPriority w:val="39"/>
    <w:unhideWhenUsed/>
    <w:rsid w:val="008337AC"/>
    <w:pPr>
      <w:spacing w:after="100"/>
      <w:ind w:left="284"/>
    </w:pPr>
    <w:rPr>
      <w:color w:val="333333" w:themeColor="text1"/>
    </w:rPr>
  </w:style>
  <w:style w:type="paragraph" w:styleId="TOC4">
    <w:name w:val="toc 4"/>
    <w:basedOn w:val="Normal"/>
    <w:next w:val="Normal"/>
    <w:autoRedefine/>
    <w:uiPriority w:val="39"/>
    <w:unhideWhenUsed/>
    <w:rsid w:val="00130B5C"/>
    <w:pPr>
      <w:spacing w:after="100"/>
      <w:ind w:left="600"/>
    </w:pPr>
  </w:style>
  <w:style w:type="paragraph" w:styleId="TOC5">
    <w:name w:val="toc 5"/>
    <w:basedOn w:val="Normal"/>
    <w:next w:val="Normal"/>
    <w:autoRedefine/>
    <w:uiPriority w:val="39"/>
    <w:unhideWhenUsed/>
    <w:rsid w:val="00130B5C"/>
    <w:pPr>
      <w:spacing w:after="100"/>
      <w:ind w:left="800"/>
    </w:pPr>
  </w:style>
  <w:style w:type="paragraph" w:styleId="TOC6">
    <w:name w:val="toc 6"/>
    <w:basedOn w:val="Normal"/>
    <w:next w:val="Normal"/>
    <w:autoRedefine/>
    <w:uiPriority w:val="39"/>
    <w:unhideWhenUsed/>
    <w:rsid w:val="00130B5C"/>
    <w:pPr>
      <w:spacing w:after="100"/>
      <w:ind w:left="1000"/>
    </w:pPr>
  </w:style>
  <w:style w:type="character" w:styleId="Hyperlink">
    <w:name w:val="Hyperlink"/>
    <w:basedOn w:val="DefaultParagraphFont"/>
    <w:uiPriority w:val="99"/>
    <w:unhideWhenUsed/>
    <w:rsid w:val="00797AD9"/>
    <w:rPr>
      <w:color w:val="0071CE" w:themeColor="hyperlink"/>
      <w:u w:val="single"/>
    </w:rPr>
  </w:style>
  <w:style w:type="paragraph" w:styleId="Caption">
    <w:name w:val="caption"/>
    <w:basedOn w:val="Normal"/>
    <w:next w:val="Normal"/>
    <w:uiPriority w:val="35"/>
    <w:unhideWhenUsed/>
    <w:qFormat/>
    <w:rsid w:val="00134290"/>
    <w:pPr>
      <w:spacing w:before="200" w:after="200" w:line="240" w:lineRule="auto"/>
    </w:pPr>
    <w:rPr>
      <w:i/>
      <w:iCs/>
      <w:color w:val="333333" w:themeColor="text1"/>
      <w:sz w:val="18"/>
      <w:szCs w:val="18"/>
    </w:rPr>
  </w:style>
  <w:style w:type="table" w:styleId="TableGrid">
    <w:name w:val="Table Grid"/>
    <w:basedOn w:val="TableNormal"/>
    <w:uiPriority w:val="39"/>
    <w:rsid w:val="005B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basedOn w:val="TableNormal"/>
    <w:uiPriority w:val="48"/>
    <w:rsid w:val="00F352D3"/>
    <w:tblPr>
      <w:tblStyleRowBandSize w:val="1"/>
      <w:tblStyleColBandSize w:val="1"/>
      <w:tblBorders>
        <w:top w:val="single" w:sz="4" w:space="0" w:color="7C878E" w:themeColor="accent2"/>
        <w:left w:val="single" w:sz="4" w:space="0" w:color="7C878E" w:themeColor="accent2"/>
        <w:bottom w:val="single" w:sz="4" w:space="0" w:color="7C878E" w:themeColor="accent2"/>
        <w:right w:val="single" w:sz="4" w:space="0" w:color="7C878E" w:themeColor="accent2"/>
      </w:tblBorders>
    </w:tblPr>
    <w:tblStylePr w:type="firstRow">
      <w:rPr>
        <w:b/>
        <w:bCs/>
        <w:color w:val="FFFFFF" w:themeColor="background1"/>
      </w:rPr>
      <w:tblPr/>
      <w:tcPr>
        <w:shd w:val="clear" w:color="auto" w:fill="7C878E" w:themeFill="accent2"/>
      </w:tcPr>
    </w:tblStylePr>
    <w:tblStylePr w:type="lastRow">
      <w:rPr>
        <w:b/>
        <w:bCs/>
      </w:rPr>
      <w:tblPr/>
      <w:tcPr>
        <w:tcBorders>
          <w:top w:val="double" w:sz="4" w:space="0" w:color="7C878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878E" w:themeColor="accent2"/>
          <w:right w:val="single" w:sz="4" w:space="0" w:color="7C878E" w:themeColor="accent2"/>
        </w:tcBorders>
      </w:tcPr>
    </w:tblStylePr>
    <w:tblStylePr w:type="band1Horz">
      <w:tblPr/>
      <w:tcPr>
        <w:tcBorders>
          <w:top w:val="single" w:sz="4" w:space="0" w:color="7C878E" w:themeColor="accent2"/>
          <w:bottom w:val="single" w:sz="4" w:space="0" w:color="7C878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878E" w:themeColor="accent2"/>
          <w:left w:val="nil"/>
        </w:tcBorders>
      </w:tcPr>
    </w:tblStylePr>
    <w:tblStylePr w:type="swCell">
      <w:tblPr/>
      <w:tcPr>
        <w:tcBorders>
          <w:top w:val="double" w:sz="4" w:space="0" w:color="7C878E" w:themeColor="accent2"/>
          <w:right w:val="nil"/>
        </w:tcBorders>
      </w:tcPr>
    </w:tblStylePr>
  </w:style>
  <w:style w:type="table" w:styleId="ListTable3">
    <w:name w:val="List Table 3"/>
    <w:basedOn w:val="TableNormal"/>
    <w:uiPriority w:val="48"/>
    <w:rsid w:val="00F352D3"/>
    <w:tblPr>
      <w:tblStyleRowBandSize w:val="1"/>
      <w:tblStyleColBandSize w:val="1"/>
      <w:tblBorders>
        <w:top w:val="single" w:sz="4" w:space="0" w:color="333333" w:themeColor="text1"/>
        <w:left w:val="single" w:sz="4" w:space="0" w:color="333333" w:themeColor="text1"/>
        <w:bottom w:val="single" w:sz="4" w:space="0" w:color="333333" w:themeColor="text1"/>
        <w:right w:val="single" w:sz="4" w:space="0" w:color="333333" w:themeColor="text1"/>
      </w:tblBorders>
    </w:tblPr>
    <w:tblStylePr w:type="firstRow">
      <w:rPr>
        <w:b/>
        <w:bCs/>
        <w:color w:val="FFFFFF" w:themeColor="background1"/>
      </w:rPr>
      <w:tblPr/>
      <w:tcPr>
        <w:shd w:val="clear" w:color="auto" w:fill="333333" w:themeFill="text1"/>
      </w:tcPr>
    </w:tblStylePr>
    <w:tblStylePr w:type="lastRow">
      <w:rPr>
        <w:b/>
        <w:bCs/>
      </w:rPr>
      <w:tblPr/>
      <w:tcPr>
        <w:tcBorders>
          <w:top w:val="double" w:sz="4" w:space="0" w:color="3333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text1"/>
          <w:right w:val="single" w:sz="4" w:space="0" w:color="333333" w:themeColor="text1"/>
        </w:tcBorders>
      </w:tcPr>
    </w:tblStylePr>
    <w:tblStylePr w:type="band1Horz">
      <w:tblPr/>
      <w:tcPr>
        <w:tcBorders>
          <w:top w:val="single" w:sz="4" w:space="0" w:color="333333" w:themeColor="text1"/>
          <w:bottom w:val="single" w:sz="4" w:space="0" w:color="3333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text1"/>
          <w:left w:val="nil"/>
        </w:tcBorders>
      </w:tcPr>
    </w:tblStylePr>
    <w:tblStylePr w:type="swCell">
      <w:tblPr/>
      <w:tcPr>
        <w:tcBorders>
          <w:top w:val="double" w:sz="4" w:space="0" w:color="333333" w:themeColor="text1"/>
          <w:right w:val="nil"/>
        </w:tcBorders>
      </w:tcPr>
    </w:tblStylePr>
  </w:style>
  <w:style w:type="character" w:customStyle="1" w:styleId="Heading7Char">
    <w:name w:val="Heading 7 Char"/>
    <w:basedOn w:val="DefaultParagraphFont"/>
    <w:link w:val="Heading7"/>
    <w:uiPriority w:val="9"/>
    <w:rsid w:val="006607AF"/>
    <w:rPr>
      <w:rFonts w:asciiTheme="majorHAnsi" w:eastAsiaTheme="majorEastAsia" w:hAnsiTheme="majorHAnsi" w:cstheme="majorBidi"/>
      <w:i/>
      <w:iCs/>
      <w:color w:val="846100" w:themeColor="accent1" w:themeShade="7F"/>
      <w:sz w:val="20"/>
    </w:rPr>
  </w:style>
  <w:style w:type="character" w:customStyle="1" w:styleId="Heading8Char">
    <w:name w:val="Heading 8 Char"/>
    <w:basedOn w:val="DefaultParagraphFont"/>
    <w:link w:val="Heading8"/>
    <w:uiPriority w:val="9"/>
    <w:rsid w:val="006607AF"/>
    <w:rPr>
      <w:rFonts w:asciiTheme="majorHAnsi" w:eastAsiaTheme="majorEastAsia" w:hAnsiTheme="majorHAnsi" w:cstheme="majorBidi"/>
      <w:color w:val="525252" w:themeColor="text1" w:themeTint="D8"/>
      <w:sz w:val="21"/>
      <w:szCs w:val="21"/>
    </w:rPr>
  </w:style>
  <w:style w:type="character" w:customStyle="1" w:styleId="Heading9Char">
    <w:name w:val="Heading 9 Char"/>
    <w:basedOn w:val="DefaultParagraphFont"/>
    <w:link w:val="Heading9"/>
    <w:uiPriority w:val="9"/>
    <w:rsid w:val="006607AF"/>
    <w:rPr>
      <w:rFonts w:asciiTheme="majorHAnsi" w:eastAsiaTheme="majorEastAsia" w:hAnsiTheme="majorHAnsi" w:cstheme="majorBidi"/>
      <w:i/>
      <w:iCs/>
      <w:color w:val="525252" w:themeColor="text1" w:themeTint="D8"/>
      <w:sz w:val="21"/>
      <w:szCs w:val="21"/>
    </w:rPr>
  </w:style>
  <w:style w:type="paragraph" w:customStyle="1" w:styleId="TableText">
    <w:name w:val="Table Text"/>
    <w:basedOn w:val="Normal"/>
    <w:link w:val="TableTextChar"/>
    <w:qFormat/>
    <w:rsid w:val="0092057E"/>
    <w:pPr>
      <w:spacing w:after="0"/>
    </w:pPr>
    <w:rPr>
      <w:rFonts w:asciiTheme="minorHAnsi" w:hAnsiTheme="minorHAnsi"/>
      <w:color w:val="333333" w:themeColor="text1"/>
    </w:rPr>
  </w:style>
  <w:style w:type="character" w:customStyle="1" w:styleId="TableTextChar">
    <w:name w:val="Table Text Char"/>
    <w:basedOn w:val="DefaultParagraphFont"/>
    <w:link w:val="TableText"/>
    <w:rsid w:val="0092057E"/>
    <w:rPr>
      <w:color w:val="333333" w:themeColor="text1"/>
      <w:sz w:val="20"/>
    </w:rPr>
  </w:style>
  <w:style w:type="paragraph" w:customStyle="1" w:styleId="TableHeading">
    <w:name w:val="Table Heading"/>
    <w:basedOn w:val="Normal"/>
    <w:link w:val="TableHeadingChar"/>
    <w:qFormat/>
    <w:rsid w:val="0092057E"/>
    <w:pPr>
      <w:spacing w:after="0"/>
    </w:pPr>
    <w:rPr>
      <w:rFonts w:asciiTheme="minorHAnsi" w:hAnsiTheme="minorHAnsi"/>
      <w:b/>
      <w:bCs/>
      <w:color w:val="FFFFFF" w:themeColor="background1"/>
    </w:rPr>
  </w:style>
  <w:style w:type="character" w:customStyle="1" w:styleId="TableHeadingChar">
    <w:name w:val="Table Heading Char"/>
    <w:basedOn w:val="DefaultParagraphFont"/>
    <w:link w:val="TableHeading"/>
    <w:rsid w:val="0092057E"/>
    <w:rPr>
      <w:b/>
      <w:bC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287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l.cooper7@uos.ac.uk" TargetMode="External"/><Relationship Id="rId10" Type="http://schemas.openxmlformats.org/officeDocument/2006/relationships/endnotes" Target="endnotes.xml"/><Relationship Id="rId19" Type="http://schemas.openxmlformats.org/officeDocument/2006/relationships/hyperlink" Target="https://iceniipswich.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5852\Downloads\Report%20template_11-2025.dotx" TargetMode="External"/></Relationships>
</file>

<file path=word/theme/theme1.xml><?xml version="1.0" encoding="utf-8"?>
<a:theme xmlns:a="http://schemas.openxmlformats.org/drawingml/2006/main" name="Office Theme">
  <a:themeElements>
    <a:clrScheme name="University of Suffolk">
      <a:dk1>
        <a:srgbClr val="333333"/>
      </a:dk1>
      <a:lt1>
        <a:srgbClr val="FFFFFF"/>
      </a:lt1>
      <a:dk2>
        <a:srgbClr val="333333"/>
      </a:dk2>
      <a:lt2>
        <a:srgbClr val="EAEAEA"/>
      </a:lt2>
      <a:accent1>
        <a:srgbClr val="FFBF0B"/>
      </a:accent1>
      <a:accent2>
        <a:srgbClr val="7C878E"/>
      </a:accent2>
      <a:accent3>
        <a:srgbClr val="A8A8A7"/>
      </a:accent3>
      <a:accent4>
        <a:srgbClr val="0071CE"/>
      </a:accent4>
      <a:accent5>
        <a:srgbClr val="FC4C02"/>
      </a:accent5>
      <a:accent6>
        <a:srgbClr val="DA291C"/>
      </a:accent6>
      <a:hlink>
        <a:srgbClr val="0071CE"/>
      </a:hlink>
      <a:folHlink>
        <a:srgbClr val="0071CE"/>
      </a:folHlink>
    </a:clrScheme>
    <a:fontScheme name="University of Suffolk (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4172896638841BA53B329436516A5" ma:contentTypeVersion="23" ma:contentTypeDescription="Create a new document." ma:contentTypeScope="" ma:versionID="bdf589f2c4b84470ea36e6d1b0e03956">
  <xsd:schema xmlns:xsd="http://www.w3.org/2001/XMLSchema" xmlns:xs="http://www.w3.org/2001/XMLSchema" xmlns:p="http://schemas.microsoft.com/office/2006/metadata/properties" xmlns:ns2="56a68562-bf54-4c1d-b90b-30b050991211" xmlns:ns3="8bb7ae0c-a7bd-4e7e-9f06-17039437252e" targetNamespace="http://schemas.microsoft.com/office/2006/metadata/properties" ma:root="true" ma:fieldsID="916f9ff3eb4591f4fee991b83982f3ec" ns2:_="" ns3:_="">
    <xsd:import namespace="56a68562-bf54-4c1d-b90b-30b050991211"/>
    <xsd:import namespace="8bb7ae0c-a7bd-4e7e-9f06-1703943725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Completed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68562-bf54-4c1d-b90b-30b050991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d_x003f_" ma:index="23" nillable="true" ma:displayName="Completed?" ma:default="1" ma:format="Dropdown" ma:internalName="Completed_x003f_">
      <xsd:simpleType>
        <xsd:restriction base="dms:Boolea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b7ae0c-a7bd-4e7e-9f06-1703943725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bdd8fe8-9ac0-47af-b1fe-9310090d7b30}" ma:internalName="TaxCatchAll" ma:showField="CatchAllData" ma:web="8bb7ae0c-a7bd-4e7e-9f06-1703943725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a68562-bf54-4c1d-b90b-30b050991211">
      <Terms xmlns="http://schemas.microsoft.com/office/infopath/2007/PartnerControls"/>
    </lcf76f155ced4ddcb4097134ff3c332f>
    <TaxCatchAll xmlns="8bb7ae0c-a7bd-4e7e-9f06-17039437252e" xsi:nil="true"/>
    <Completed_x003f_ xmlns="56a68562-bf54-4c1d-b90b-30b050991211">true</Completed_x003f_>
  </documentManagement>
</p:properties>
</file>

<file path=customXml/itemProps1.xml><?xml version="1.0" encoding="utf-8"?>
<ds:datastoreItem xmlns:ds="http://schemas.openxmlformats.org/officeDocument/2006/customXml" ds:itemID="{6DF8A61C-8619-4FB3-A8BD-C16304093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68562-bf54-4c1d-b90b-30b050991211"/>
    <ds:schemaRef ds:uri="8bb7ae0c-a7bd-4e7e-9f06-170394372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80DB-3109-4758-AD6D-A1D28FF9C889}">
  <ds:schemaRefs>
    <ds:schemaRef ds:uri="http://schemas.microsoft.com/sharepoint/v3/contenttype/forms"/>
  </ds:schemaRefs>
</ds:datastoreItem>
</file>

<file path=customXml/itemProps3.xml><?xml version="1.0" encoding="utf-8"?>
<ds:datastoreItem xmlns:ds="http://schemas.openxmlformats.org/officeDocument/2006/customXml" ds:itemID="{379A2F8D-6A81-49E3-83E8-1F637DAE32A0}">
  <ds:schemaRefs>
    <ds:schemaRef ds:uri="http://schemas.openxmlformats.org/officeDocument/2006/bibliography"/>
  </ds:schemaRefs>
</ds:datastoreItem>
</file>

<file path=customXml/itemProps4.xml><?xml version="1.0" encoding="utf-8"?>
<ds:datastoreItem xmlns:ds="http://schemas.openxmlformats.org/officeDocument/2006/customXml" ds:itemID="{FE0A62C5-0148-4E74-AF16-A1B213931001}">
  <ds:schemaRefs>
    <ds:schemaRef ds:uri="http://schemas.microsoft.com/office/2006/metadata/properties"/>
    <ds:schemaRef ds:uri="http://schemas.microsoft.com/office/infopath/2007/PartnerControls"/>
    <ds:schemaRef ds:uri="56a68562-bf54-4c1d-b90b-30b050991211"/>
    <ds:schemaRef ds:uri="8bb7ae0c-a7bd-4e7e-9f06-17039437252e"/>
  </ds:schemaRefs>
</ds:datastoreItem>
</file>

<file path=docProps/app.xml><?xml version="1.0" encoding="utf-8"?>
<Properties xmlns="http://schemas.openxmlformats.org/officeDocument/2006/extended-properties" xmlns:vt="http://schemas.openxmlformats.org/officeDocument/2006/docPropsVTypes">
  <Template>Report template_11-2025</Template>
  <TotalTime>30</TotalTime>
  <Pages>16</Pages>
  <Words>3765</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Suffolk</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Maguire</dc:creator>
  <cp:keywords/>
  <dc:description/>
  <cp:lastModifiedBy>Linda Cooper</cp:lastModifiedBy>
  <cp:revision>25</cp:revision>
  <dcterms:created xsi:type="dcterms:W3CDTF">2026-03-02T13:56:00Z</dcterms:created>
  <dcterms:modified xsi:type="dcterms:W3CDTF">2026-03-31T11:02:00Z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0x01010061C4172896638841BA53B329436516A5</vt:lpwstr>
  </property>
  <property fmtid="{D5CDD505-2E9C-101B-9397-08002B2CF9AE}" pid="3" name="GrammarlyDocumentId">
    <vt:lpwstr>da6678a2-ade4-42fe-b423-4cfde0edcd4e</vt:lpwstr>
  </property>
  <property fmtid="{D5CDD505-2E9C-101B-9397-08002B2CF9AE}" pid="4" name="MediaServiceImageTags">
    <vt:lpwstr/>
  </property>
</Properties>
</file>